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ACF8" w14:textId="77777777" w:rsidR="00926C70" w:rsidRDefault="003117CE" w:rsidP="00E22894">
      <w:pPr>
        <w:pStyle w:val="Pagetitle"/>
      </w:pPr>
      <w:bookmarkStart w:id="0" w:name="_Toc450318104"/>
      <w:bookmarkStart w:id="1" w:name="_Toc450659396"/>
      <w:bookmarkStart w:id="2" w:name="_Toc450731406"/>
      <w:r>
        <w:drawing>
          <wp:anchor distT="0" distB="0" distL="114300" distR="114300" simplePos="0" relativeHeight="251660288" behindDoc="1" locked="0" layoutInCell="1" allowOverlap="1" wp14:anchorId="7996708C" wp14:editId="1B689D5A">
            <wp:simplePos x="0" y="0"/>
            <wp:positionH relativeFrom="margin">
              <wp:align>right</wp:align>
            </wp:positionH>
            <wp:positionV relativeFrom="page">
              <wp:posOffset>376582</wp:posOffset>
            </wp:positionV>
            <wp:extent cx="907415" cy="962025"/>
            <wp:effectExtent l="0" t="0" r="6985" b="952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415" cy="962025"/>
                    </a:xfrm>
                    <a:prstGeom prst="rect">
                      <a:avLst/>
                    </a:prstGeom>
                  </pic:spPr>
                </pic:pic>
              </a:graphicData>
            </a:graphic>
          </wp:anchor>
        </w:drawing>
      </w:r>
      <w:bookmarkEnd w:id="0"/>
      <w:bookmarkEnd w:id="1"/>
      <w:bookmarkEnd w:id="2"/>
      <w:r w:rsidR="00AA7B28">
        <w:t>GSCOP Information</w:t>
      </w:r>
    </w:p>
    <w:p w14:paraId="7B8D67CD" w14:textId="77777777" w:rsidR="007A2FC5" w:rsidRDefault="007A2FC5" w:rsidP="006F1965">
      <w:pPr>
        <w:pStyle w:val="ListParagraph"/>
        <w:ind w:left="1440"/>
      </w:pPr>
      <w:bookmarkStart w:id="3" w:name="_Toc450318105"/>
      <w:bookmarkStart w:id="4" w:name="_Toc450659397"/>
      <w:bookmarkStart w:id="5" w:name="_Toc450731407"/>
    </w:p>
    <w:bookmarkEnd w:id="3"/>
    <w:bookmarkEnd w:id="4"/>
    <w:bookmarkEnd w:id="5"/>
    <w:p w14:paraId="7AD42F23" w14:textId="77777777" w:rsidR="00AA7B28" w:rsidRPr="00AA7B28" w:rsidRDefault="00AA7B28" w:rsidP="00AA7B28">
      <w:pPr>
        <w:jc w:val="both"/>
        <w:rPr>
          <w:rFonts w:asciiTheme="majorHAnsi" w:hAnsiTheme="majorHAnsi" w:cstheme="majorHAnsi"/>
          <w:b/>
          <w:color w:val="auto"/>
        </w:rPr>
      </w:pPr>
      <w:r w:rsidRPr="00AA7B28">
        <w:rPr>
          <w:rFonts w:asciiTheme="majorHAnsi" w:hAnsiTheme="majorHAnsi" w:cstheme="majorHAnsi"/>
          <w:b/>
        </w:rPr>
        <w:t>GSCOP Code Information</w:t>
      </w:r>
    </w:p>
    <w:p w14:paraId="392141BC" w14:textId="77777777" w:rsidR="00AA7B28" w:rsidRPr="00AA7B28" w:rsidRDefault="00AA7B28" w:rsidP="00AA7B28">
      <w:pPr>
        <w:jc w:val="both"/>
        <w:rPr>
          <w:rFonts w:asciiTheme="majorHAnsi" w:hAnsiTheme="majorHAnsi" w:cstheme="majorHAnsi"/>
        </w:rPr>
      </w:pPr>
    </w:p>
    <w:p w14:paraId="4BE3920D" w14:textId="77777777" w:rsidR="00AA7B28" w:rsidRPr="00AA7B28" w:rsidRDefault="00AA7B28" w:rsidP="00AA7B28">
      <w:pPr>
        <w:jc w:val="both"/>
        <w:rPr>
          <w:rFonts w:asciiTheme="majorHAnsi" w:hAnsiTheme="majorHAnsi" w:cstheme="majorHAnsi"/>
        </w:rPr>
      </w:pPr>
      <w:r w:rsidRPr="00AA7B28">
        <w:rPr>
          <w:rFonts w:asciiTheme="majorHAnsi" w:hAnsiTheme="majorHAnsi" w:cstheme="majorHAnsi"/>
        </w:rPr>
        <w:t>It is important to us that we notify you of some of your key rights and protections under the Code and the Order, and these are:</w:t>
      </w:r>
    </w:p>
    <w:p w14:paraId="7466E4DF" w14:textId="77777777" w:rsidR="00AA7B28" w:rsidRPr="003F715E" w:rsidRDefault="00AA7B28" w:rsidP="00AA7B28">
      <w:pPr>
        <w:numPr>
          <w:ilvl w:val="0"/>
          <w:numId w:val="15"/>
        </w:numPr>
        <w:spacing w:after="0" w:line="240" w:lineRule="auto"/>
        <w:jc w:val="both"/>
        <w:rPr>
          <w:rFonts w:asciiTheme="majorHAnsi" w:hAnsiTheme="majorHAnsi" w:cstheme="majorHAnsi"/>
          <w:sz w:val="18"/>
          <w:szCs w:val="18"/>
        </w:rPr>
      </w:pPr>
      <w:r w:rsidRPr="003F715E">
        <w:rPr>
          <w:rFonts w:asciiTheme="majorHAnsi" w:hAnsiTheme="majorHAnsi" w:cstheme="majorHAnsi"/>
          <w:sz w:val="18"/>
          <w:szCs w:val="18"/>
        </w:rPr>
        <w:t xml:space="preserve">We have appointed an internal Code Compliance Officer, Saleem Chowdhery, who can be contacted on </w:t>
      </w:r>
      <w:hyperlink r:id="rId9" w:history="1">
        <w:r w:rsidRPr="003F715E">
          <w:rPr>
            <w:rStyle w:val="Hyperlink"/>
            <w:rFonts w:asciiTheme="majorHAnsi" w:hAnsiTheme="majorHAnsi" w:cstheme="majorHAnsi"/>
            <w:sz w:val="18"/>
            <w:szCs w:val="18"/>
          </w:rPr>
          <w:t>GSCOP.compliance</w:t>
        </w:r>
        <w:r w:rsidR="00544AD9" w:rsidRPr="003F715E">
          <w:rPr>
            <w:rStyle w:val="Hyperlink"/>
            <w:rFonts w:asciiTheme="majorHAnsi" w:hAnsiTheme="majorHAnsi" w:cstheme="majorHAnsi"/>
            <w:sz w:val="18"/>
            <w:szCs w:val="18"/>
          </w:rPr>
          <w:t>@coop.co.uk</w:t>
        </w:r>
      </w:hyperlink>
      <w:r w:rsidRPr="003F715E">
        <w:rPr>
          <w:rFonts w:asciiTheme="majorHAnsi" w:hAnsiTheme="majorHAnsi" w:cstheme="majorHAnsi"/>
          <w:sz w:val="18"/>
          <w:szCs w:val="18"/>
        </w:rPr>
        <w:t xml:space="preserve"> or at 1 Angel Square, Manchester, M60 0AG. Saleem is the Group Director of Retail Audit and as such has a high level of familiarity with our food business whilst enjoying a genuine independence from it. Saleem is a point of contact for you in terms of any queries in relation to the Code and the Order and their impact on your relationship with us, and he will also be available to discuss with you any formal decisions we take in areas covered by the Code or the Order.</w:t>
      </w:r>
    </w:p>
    <w:p w14:paraId="2A672B49" w14:textId="77777777" w:rsidR="004B2557" w:rsidRPr="003F715E" w:rsidRDefault="004B2557" w:rsidP="004B2557">
      <w:pPr>
        <w:spacing w:after="0" w:line="240" w:lineRule="auto"/>
        <w:ind w:left="720"/>
        <w:jc w:val="both"/>
        <w:rPr>
          <w:rFonts w:asciiTheme="majorHAnsi" w:hAnsiTheme="majorHAnsi" w:cstheme="majorHAnsi"/>
          <w:bCs/>
          <w:sz w:val="18"/>
          <w:szCs w:val="18"/>
        </w:rPr>
      </w:pPr>
    </w:p>
    <w:p w14:paraId="52F45521" w14:textId="77777777" w:rsidR="00AA7B28" w:rsidRPr="003F715E" w:rsidRDefault="00AA7B28" w:rsidP="00AA7B28">
      <w:pPr>
        <w:numPr>
          <w:ilvl w:val="0"/>
          <w:numId w:val="15"/>
        </w:numPr>
        <w:spacing w:after="0" w:line="240" w:lineRule="auto"/>
        <w:jc w:val="both"/>
        <w:rPr>
          <w:rFonts w:asciiTheme="majorHAnsi" w:hAnsiTheme="majorHAnsi" w:cstheme="majorHAnsi"/>
          <w:bCs/>
          <w:sz w:val="18"/>
          <w:szCs w:val="18"/>
        </w:rPr>
      </w:pPr>
      <w:r w:rsidRPr="003F715E">
        <w:rPr>
          <w:rFonts w:asciiTheme="majorHAnsi" w:hAnsiTheme="majorHAnsi" w:cstheme="majorHAnsi"/>
          <w:sz w:val="18"/>
          <w:szCs w:val="18"/>
        </w:rPr>
        <w:t xml:space="preserve">Our Senior Buyer in relation to your groceries can be found towards the bottom of this document. The Senior Buyer should be your first contact in terms of any matter you wish to escalate </w:t>
      </w:r>
      <w:proofErr w:type="gramStart"/>
      <w:r w:rsidRPr="003F715E">
        <w:rPr>
          <w:rFonts w:asciiTheme="majorHAnsi" w:hAnsiTheme="majorHAnsi" w:cstheme="majorHAnsi"/>
          <w:sz w:val="18"/>
          <w:szCs w:val="18"/>
        </w:rPr>
        <w:t>whether or not</w:t>
      </w:r>
      <w:proofErr w:type="gramEnd"/>
      <w:r w:rsidRPr="003F715E">
        <w:rPr>
          <w:rFonts w:asciiTheme="majorHAnsi" w:hAnsiTheme="majorHAnsi" w:cstheme="majorHAnsi"/>
          <w:sz w:val="18"/>
          <w:szCs w:val="18"/>
        </w:rPr>
        <w:t xml:space="preserve"> relating to the Code. We would fully expect a satisfactory solution of every escalated matter to be reached with the Senior Buyer but, if that proves not to be the case, we operate what we believe to be an exhaustive escalation process culminating in the involvement of the Trading Director and/or the Managing Director of our Food business - your Senior Buyer will be able to introduce you to this process should the need arise.</w:t>
      </w:r>
    </w:p>
    <w:p w14:paraId="0272A304" w14:textId="77777777" w:rsidR="004B2557" w:rsidRPr="003F715E" w:rsidRDefault="004B2557" w:rsidP="004B2557">
      <w:pPr>
        <w:spacing w:after="0" w:line="240" w:lineRule="auto"/>
        <w:ind w:left="720"/>
        <w:jc w:val="both"/>
        <w:rPr>
          <w:rFonts w:asciiTheme="majorHAnsi" w:hAnsiTheme="majorHAnsi" w:cstheme="majorHAnsi"/>
          <w:sz w:val="18"/>
          <w:szCs w:val="18"/>
        </w:rPr>
      </w:pPr>
    </w:p>
    <w:p w14:paraId="02E483A2" w14:textId="77777777" w:rsidR="00AA7B28" w:rsidRPr="003F715E" w:rsidRDefault="00AA7B28" w:rsidP="00AA7B28">
      <w:pPr>
        <w:numPr>
          <w:ilvl w:val="0"/>
          <w:numId w:val="15"/>
        </w:numPr>
        <w:spacing w:after="0" w:line="240" w:lineRule="auto"/>
        <w:jc w:val="both"/>
        <w:rPr>
          <w:rFonts w:asciiTheme="majorHAnsi" w:hAnsiTheme="majorHAnsi" w:cstheme="majorHAnsi"/>
          <w:sz w:val="18"/>
          <w:szCs w:val="18"/>
        </w:rPr>
      </w:pPr>
      <w:r w:rsidRPr="003F715E">
        <w:rPr>
          <w:rFonts w:asciiTheme="majorHAnsi" w:hAnsiTheme="majorHAnsi" w:cstheme="majorHAnsi"/>
          <w:sz w:val="18"/>
          <w:szCs w:val="18"/>
        </w:rPr>
        <w:t>Although, we recognise firm commercial negotiation to be a fair business practice (as did the Competition Commission), and essential if consumers are to get a good deal, we do not believe in applying unwarranted pressure. The Code specifically forbids this in relation to contributions to marketing costs and wastage (paragraphs 6 and 8 of the Code), payments for listing or better positioning of groceries (paragraphs 9 and 12), predominant participation in promotions (paragraph 13), changes to supply chain procedures (paragraph 4) and enforced tying of third party suppliers (paragraph 11).</w:t>
      </w:r>
    </w:p>
    <w:p w14:paraId="139A93A8" w14:textId="77777777" w:rsidR="004B2557" w:rsidRPr="003F715E" w:rsidRDefault="004B2557" w:rsidP="004B2557">
      <w:pPr>
        <w:spacing w:after="0" w:line="240" w:lineRule="auto"/>
        <w:jc w:val="both"/>
        <w:rPr>
          <w:rFonts w:asciiTheme="majorHAnsi" w:hAnsiTheme="majorHAnsi" w:cstheme="majorHAnsi"/>
          <w:sz w:val="18"/>
          <w:szCs w:val="18"/>
        </w:rPr>
      </w:pPr>
    </w:p>
    <w:p w14:paraId="2C1F482E" w14:textId="77777777" w:rsidR="00AA7B28" w:rsidRPr="003F715E" w:rsidRDefault="00AA7B28" w:rsidP="00AA7B28">
      <w:pPr>
        <w:numPr>
          <w:ilvl w:val="0"/>
          <w:numId w:val="15"/>
        </w:numPr>
        <w:spacing w:after="0" w:line="240" w:lineRule="auto"/>
        <w:jc w:val="both"/>
        <w:rPr>
          <w:rFonts w:asciiTheme="majorHAnsi" w:hAnsiTheme="majorHAnsi" w:cstheme="majorHAnsi"/>
          <w:sz w:val="18"/>
          <w:szCs w:val="18"/>
        </w:rPr>
      </w:pPr>
      <w:r w:rsidRPr="003F715E">
        <w:rPr>
          <w:rFonts w:asciiTheme="majorHAnsi" w:hAnsiTheme="majorHAnsi" w:cstheme="majorHAnsi"/>
          <w:sz w:val="18"/>
          <w:szCs w:val="18"/>
        </w:rPr>
        <w:t xml:space="preserve">If at any time you wish to supply feedback on either your relationship with our buying team or our compliance with the Code and the Order, do please forward this by email to </w:t>
      </w:r>
      <w:hyperlink r:id="rId10" w:history="1">
        <w:r w:rsidRPr="003F715E">
          <w:rPr>
            <w:rStyle w:val="Hyperlink"/>
            <w:rFonts w:asciiTheme="majorHAnsi" w:hAnsiTheme="majorHAnsi" w:cstheme="majorHAnsi"/>
            <w:sz w:val="18"/>
            <w:szCs w:val="18"/>
          </w:rPr>
          <w:t>GSCOP.compliance</w:t>
        </w:r>
        <w:r w:rsidR="00544AD9" w:rsidRPr="003F715E">
          <w:rPr>
            <w:rStyle w:val="Hyperlink"/>
            <w:rFonts w:asciiTheme="majorHAnsi" w:hAnsiTheme="majorHAnsi" w:cstheme="majorHAnsi"/>
            <w:sz w:val="18"/>
            <w:szCs w:val="18"/>
          </w:rPr>
          <w:t>@coop.co.uk</w:t>
        </w:r>
      </w:hyperlink>
      <w:r w:rsidRPr="003F715E">
        <w:rPr>
          <w:rFonts w:asciiTheme="majorHAnsi" w:hAnsiTheme="majorHAnsi" w:cstheme="majorHAnsi"/>
          <w:sz w:val="18"/>
          <w:szCs w:val="18"/>
        </w:rPr>
        <w:t xml:space="preserve"> marked for the attention of the “Code Compliance Officer” under a heading of “FEEDBACK”.</w:t>
      </w:r>
    </w:p>
    <w:p w14:paraId="4720C8BF" w14:textId="77777777" w:rsidR="004B2557" w:rsidRPr="003F715E" w:rsidRDefault="004B2557" w:rsidP="004B2557">
      <w:pPr>
        <w:spacing w:after="0" w:line="240" w:lineRule="auto"/>
        <w:ind w:left="720"/>
        <w:jc w:val="both"/>
        <w:rPr>
          <w:rFonts w:asciiTheme="majorHAnsi" w:hAnsiTheme="majorHAnsi" w:cstheme="majorHAnsi"/>
          <w:sz w:val="18"/>
          <w:szCs w:val="18"/>
        </w:rPr>
      </w:pPr>
    </w:p>
    <w:p w14:paraId="4FC22C51" w14:textId="77777777" w:rsidR="00AA7B28" w:rsidRPr="003F715E" w:rsidRDefault="00AA7B28" w:rsidP="00AA7B28">
      <w:pPr>
        <w:numPr>
          <w:ilvl w:val="0"/>
          <w:numId w:val="15"/>
        </w:numPr>
        <w:spacing w:after="0" w:line="240" w:lineRule="auto"/>
        <w:jc w:val="both"/>
        <w:rPr>
          <w:rFonts w:asciiTheme="majorHAnsi" w:hAnsiTheme="majorHAnsi" w:cstheme="majorHAnsi"/>
          <w:sz w:val="18"/>
          <w:szCs w:val="18"/>
        </w:rPr>
      </w:pPr>
      <w:r w:rsidRPr="003F715E">
        <w:rPr>
          <w:rFonts w:asciiTheme="majorHAnsi" w:hAnsiTheme="majorHAnsi" w:cstheme="majorHAnsi"/>
          <w:sz w:val="18"/>
          <w:szCs w:val="18"/>
        </w:rPr>
        <w:t>Both de-listing and the resolution of disputes can be dealt with in a highly structured way if you prefer, and this is described at paragraph 16 of the Code for de-listing and paragraph 11 of the Order for disputes.</w:t>
      </w:r>
    </w:p>
    <w:p w14:paraId="672AEC9A" w14:textId="77777777" w:rsidR="00AA7B28" w:rsidRPr="00AA7B28" w:rsidRDefault="00AA7B28" w:rsidP="00AA7B28">
      <w:pPr>
        <w:jc w:val="both"/>
        <w:rPr>
          <w:rFonts w:asciiTheme="majorHAnsi" w:hAnsiTheme="majorHAnsi" w:cstheme="majorHAnsi"/>
        </w:rPr>
      </w:pPr>
    </w:p>
    <w:p w14:paraId="74C3AD3A" w14:textId="77777777" w:rsidR="00AA7B28" w:rsidRPr="00AA7B28" w:rsidRDefault="00AA7B28" w:rsidP="00AA7B28">
      <w:pPr>
        <w:jc w:val="both"/>
        <w:rPr>
          <w:rFonts w:asciiTheme="majorHAnsi" w:hAnsiTheme="majorHAnsi" w:cstheme="majorHAnsi"/>
        </w:rPr>
      </w:pPr>
    </w:p>
    <w:p w14:paraId="11D98FBF" w14:textId="77777777" w:rsidR="00AA7B28" w:rsidRPr="00AA7B28" w:rsidRDefault="00AA7B28" w:rsidP="00F969F3">
      <w:pPr>
        <w:spacing w:line="276" w:lineRule="auto"/>
        <w:jc w:val="both"/>
        <w:rPr>
          <w:rFonts w:asciiTheme="minorHAnsi" w:hAnsiTheme="minorHAnsi" w:cstheme="minorHAnsi"/>
        </w:rPr>
      </w:pPr>
      <w:r w:rsidRPr="00AA7B28">
        <w:rPr>
          <w:rFonts w:asciiTheme="minorHAnsi" w:hAnsiTheme="minorHAnsi" w:cstheme="minorHAnsi"/>
        </w:rPr>
        <w:t xml:space="preserve">Over and above all this, and quite apart from what the Code has to say, our ambition will be to continue to deal fairly with all our suppliers and to build </w:t>
      </w:r>
      <w:r w:rsidR="007302E1">
        <w:rPr>
          <w:rFonts w:asciiTheme="minorHAnsi" w:hAnsiTheme="minorHAnsi" w:cstheme="minorHAnsi"/>
        </w:rPr>
        <w:t xml:space="preserve">great supplier relationships </w:t>
      </w:r>
      <w:r w:rsidRPr="00AA7B28">
        <w:rPr>
          <w:rFonts w:asciiTheme="minorHAnsi" w:hAnsiTheme="minorHAnsi" w:cstheme="minorHAnsi"/>
        </w:rPr>
        <w:t xml:space="preserve">with them that are good for us, good for them and </w:t>
      </w:r>
      <w:r w:rsidR="007302E1">
        <w:rPr>
          <w:rFonts w:asciiTheme="minorHAnsi" w:hAnsiTheme="minorHAnsi" w:cstheme="minorHAnsi"/>
        </w:rPr>
        <w:t>a better way of doing business</w:t>
      </w:r>
      <w:r w:rsidRPr="00AA7B28">
        <w:rPr>
          <w:rFonts w:asciiTheme="minorHAnsi" w:hAnsiTheme="minorHAnsi" w:cstheme="minorHAnsi"/>
        </w:rPr>
        <w:t>.</w:t>
      </w:r>
    </w:p>
    <w:p w14:paraId="626C47A9" w14:textId="77777777" w:rsidR="00AA7B28" w:rsidRPr="00AA7B28" w:rsidRDefault="00AA7B28" w:rsidP="00F969F3">
      <w:pPr>
        <w:spacing w:line="276" w:lineRule="auto"/>
        <w:jc w:val="both"/>
        <w:rPr>
          <w:rFonts w:asciiTheme="minorHAnsi" w:hAnsiTheme="minorHAnsi" w:cstheme="minorHAnsi"/>
          <w:b/>
        </w:rPr>
      </w:pPr>
      <w:r w:rsidRPr="00AA7B28">
        <w:rPr>
          <w:rFonts w:asciiTheme="minorHAnsi" w:hAnsiTheme="minorHAnsi" w:cstheme="minorHAnsi"/>
          <w:b/>
        </w:rPr>
        <w:t>Senior Buyers</w:t>
      </w:r>
    </w:p>
    <w:p w14:paraId="6F05FDDA" w14:textId="77777777" w:rsidR="007302E1" w:rsidRDefault="00AA7B28" w:rsidP="00F969F3">
      <w:pPr>
        <w:spacing w:line="276" w:lineRule="auto"/>
        <w:jc w:val="both"/>
        <w:rPr>
          <w:rFonts w:asciiTheme="minorHAnsi" w:hAnsiTheme="minorHAnsi" w:cstheme="minorHAnsi"/>
        </w:rPr>
      </w:pPr>
      <w:r w:rsidRPr="00AA7B28">
        <w:rPr>
          <w:rFonts w:asciiTheme="minorHAnsi" w:hAnsiTheme="minorHAnsi" w:cstheme="minorHAnsi"/>
        </w:rPr>
        <w:t>Please see below the name of the Senior Buyer in relation to the different product areas. If you deal with multiple areas, please refer to the Senior Buyer for the area in which your query resides. The email of each person is included.</w:t>
      </w:r>
      <w:r w:rsidR="007302E1">
        <w:rPr>
          <w:rFonts w:asciiTheme="minorHAnsi" w:hAnsiTheme="minorHAnsi" w:cstheme="minorHAnsi"/>
        </w:rPr>
        <w:t xml:space="preserve"> If you find it difficult to correctly identify your area</w:t>
      </w:r>
      <w:r w:rsidR="004B2557">
        <w:rPr>
          <w:rFonts w:asciiTheme="minorHAnsi" w:hAnsiTheme="minorHAnsi" w:cstheme="minorHAnsi"/>
        </w:rPr>
        <w:t xml:space="preserve"> or are </w:t>
      </w:r>
      <w:proofErr w:type="gramStart"/>
      <w:r w:rsidR="004B2557">
        <w:rPr>
          <w:rFonts w:asciiTheme="minorHAnsi" w:hAnsiTheme="minorHAnsi" w:cstheme="minorHAnsi"/>
        </w:rPr>
        <w:t>unsure</w:t>
      </w:r>
      <w:proofErr w:type="gramEnd"/>
      <w:r w:rsidR="007302E1">
        <w:rPr>
          <w:rFonts w:asciiTheme="minorHAnsi" w:hAnsiTheme="minorHAnsi" w:cstheme="minorHAnsi"/>
        </w:rPr>
        <w:t xml:space="preserve"> please e-mail</w:t>
      </w:r>
    </w:p>
    <w:p w14:paraId="53E87DC5" w14:textId="77777777" w:rsidR="00623EEB" w:rsidRDefault="00623EEB" w:rsidP="00623EEB">
      <w:pPr>
        <w:rPr>
          <w:rFonts w:asciiTheme="minorHAnsi" w:hAnsiTheme="minorHAnsi"/>
          <w:color w:val="auto"/>
        </w:rPr>
      </w:pPr>
      <w:r>
        <w:t xml:space="preserve">Supplier Engagement at </w:t>
      </w:r>
      <w:hyperlink r:id="rId11" w:history="1">
        <w:r w:rsidRPr="001562AB">
          <w:rPr>
            <w:rStyle w:val="Hyperlink"/>
          </w:rPr>
          <w:t>supplierengagement@coop.co.uk</w:t>
        </w:r>
      </w:hyperlink>
      <w:r>
        <w:t xml:space="preserve"> </w:t>
      </w:r>
    </w:p>
    <w:p w14:paraId="192DC5DC" w14:textId="77777777" w:rsidR="00623EEB" w:rsidRDefault="00623EEB" w:rsidP="00F969F3">
      <w:pPr>
        <w:spacing w:line="276" w:lineRule="auto"/>
        <w:jc w:val="both"/>
        <w:rPr>
          <w:rFonts w:asciiTheme="minorHAnsi" w:hAnsiTheme="minorHAnsi" w:cstheme="minorHAnsi"/>
        </w:rPr>
      </w:pPr>
    </w:p>
    <w:p w14:paraId="0C0C53DB" w14:textId="39504687" w:rsidR="00AA7B28" w:rsidRDefault="003F1895" w:rsidP="003E148B">
      <w:pPr>
        <w:spacing w:after="0"/>
        <w:jc w:val="center"/>
        <w:rPr>
          <w:rFonts w:asciiTheme="minorHAnsi" w:hAnsiTheme="minorHAnsi" w:cstheme="minorHAnsi"/>
          <w:b/>
        </w:rPr>
      </w:pPr>
      <w:r>
        <w:rPr>
          <w:rFonts w:asciiTheme="minorHAnsi" w:hAnsiTheme="minorHAnsi" w:cstheme="minorHAnsi"/>
          <w:b/>
          <w:noProof/>
          <w:lang w:eastAsia="en-GB"/>
        </w:rPr>
        <w:lastRenderedPageBreak/>
        <mc:AlternateContent>
          <mc:Choice Requires="wps">
            <w:drawing>
              <wp:anchor distT="0" distB="0" distL="114300" distR="114300" simplePos="0" relativeHeight="251661312" behindDoc="0" locked="0" layoutInCell="1" allowOverlap="1" wp14:anchorId="17694E27" wp14:editId="054DBBCB">
                <wp:simplePos x="0" y="0"/>
                <wp:positionH relativeFrom="margin">
                  <wp:posOffset>3067050</wp:posOffset>
                </wp:positionH>
                <wp:positionV relativeFrom="paragraph">
                  <wp:posOffset>5744210</wp:posOffset>
                </wp:positionV>
                <wp:extent cx="3085803" cy="803275"/>
                <wp:effectExtent l="0" t="0" r="19685" b="15875"/>
                <wp:wrapNone/>
                <wp:docPr id="1" name="Rounded Rectangle 1"/>
                <wp:cNvGraphicFramePr/>
                <a:graphic xmlns:a="http://schemas.openxmlformats.org/drawingml/2006/main">
                  <a:graphicData uri="http://schemas.microsoft.com/office/word/2010/wordprocessingShape">
                    <wps:wsp>
                      <wps:cNvSpPr/>
                      <wps:spPr>
                        <a:xfrm>
                          <a:off x="0" y="0"/>
                          <a:ext cx="3085803" cy="8032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46BBA4AD" w14:textId="77777777" w:rsidR="003F715E" w:rsidRPr="00F958AC" w:rsidRDefault="003F715E" w:rsidP="003F715E">
                            <w:pPr>
                              <w:jc w:val="center"/>
                              <w:rPr>
                                <w:sz w:val="20"/>
                                <w:szCs w:val="20"/>
                              </w:rPr>
                            </w:pPr>
                            <w:r w:rsidRPr="00F958AC">
                              <w:rPr>
                                <w:sz w:val="20"/>
                                <w:szCs w:val="20"/>
                              </w:rPr>
                              <w:t xml:space="preserve">Whilst </w:t>
                            </w:r>
                            <w:r w:rsidR="0012695F">
                              <w:rPr>
                                <w:sz w:val="20"/>
                                <w:szCs w:val="20"/>
                              </w:rPr>
                              <w:t>s</w:t>
                            </w:r>
                            <w:r w:rsidR="00F958AC" w:rsidRPr="00F958AC">
                              <w:rPr>
                                <w:sz w:val="20"/>
                                <w:szCs w:val="20"/>
                              </w:rPr>
                              <w:t>ome of these categories outlined are not included in the GSCOP code we will review any disputes or issues within the same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694E27" id="Rounded Rectangle 1" o:spid="_x0000_s1026" style="position:absolute;left:0;text-align:left;margin-left:241.5pt;margin-top:452.3pt;width:243pt;height:6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" fillcolor="white [3201]" strokecolor="#00a1cc [3204]" strokeweight="1pt">
                <v:stroke joinstyle="miter"/>
                <v:textbox>
                  <w:txbxContent>
                    <w:p w14:paraId="46BBA4AD" w14:textId="77777777" w:rsidR="003F715E" w:rsidRPr="00F958AC" w:rsidRDefault="003F715E" w:rsidP="003F715E">
                      <w:pPr>
                        <w:jc w:val="center"/>
                        <w:rPr>
                          <w:sz w:val="20"/>
                          <w:szCs w:val="20"/>
                        </w:rPr>
                      </w:pPr>
                      <w:r w:rsidRPr="00F958AC">
                        <w:rPr>
                          <w:sz w:val="20"/>
                          <w:szCs w:val="20"/>
                        </w:rPr>
                        <w:t xml:space="preserve">Whilst </w:t>
                      </w:r>
                      <w:r w:rsidR="0012695F">
                        <w:rPr>
                          <w:sz w:val="20"/>
                          <w:szCs w:val="20"/>
                        </w:rPr>
                        <w:t>s</w:t>
                      </w:r>
                      <w:r w:rsidR="00F958AC" w:rsidRPr="00F958AC">
                        <w:rPr>
                          <w:sz w:val="20"/>
                          <w:szCs w:val="20"/>
                        </w:rPr>
                        <w:t>ome of these categories outlined are not included in the GSCOP code we will review any disputes or issues within the same framework</w:t>
                      </w:r>
                    </w:p>
                  </w:txbxContent>
                </v:textbox>
                <w10:wrap anchorx="margin"/>
              </v:roundrect>
            </w:pict>
          </mc:Fallback>
        </mc:AlternateContent>
      </w:r>
      <w:r w:rsidR="00FA7288">
        <w:rPr>
          <w:rFonts w:asciiTheme="minorHAnsi" w:hAnsiTheme="minorHAnsi" w:cstheme="minorHAnsi"/>
          <w:b/>
          <w:noProof/>
          <w:lang w:eastAsia="en-GB"/>
        </w:rPr>
        <w:drawing>
          <wp:anchor distT="0" distB="0" distL="114300" distR="114300" simplePos="0" relativeHeight="251659263" behindDoc="1" locked="0" layoutInCell="1" allowOverlap="1" wp14:anchorId="561B88CA" wp14:editId="706AFE92">
            <wp:simplePos x="0" y="0"/>
            <wp:positionH relativeFrom="margin">
              <wp:align>center</wp:align>
            </wp:positionH>
            <wp:positionV relativeFrom="paragraph">
              <wp:posOffset>207105</wp:posOffset>
            </wp:positionV>
            <wp:extent cx="6110605" cy="6030595"/>
            <wp:effectExtent l="0" t="0" r="23495" b="0"/>
            <wp:wrapTopAndBottom/>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4FF99E3F" w14:textId="77777777" w:rsidR="003F715E" w:rsidRDefault="00F969F3" w:rsidP="003E148B">
      <w:pPr>
        <w:spacing w:after="0"/>
        <w:jc w:val="both"/>
        <w:rPr>
          <w:rFonts w:asciiTheme="minorHAnsi" w:hAnsiTheme="minorHAnsi" w:cstheme="minorHAnsi"/>
          <w:b/>
        </w:rPr>
      </w:pPr>
      <w:r>
        <w:rPr>
          <w:rFonts w:asciiTheme="minorHAnsi" w:hAnsiTheme="minorHAnsi" w:cstheme="minorHAnsi"/>
          <w:b/>
        </w:rPr>
        <w:tab/>
      </w:r>
      <w:r>
        <w:rPr>
          <w:rFonts w:asciiTheme="minorHAnsi" w:hAnsiTheme="minorHAnsi" w:cstheme="minorHAnsi"/>
          <w:b/>
        </w:rPr>
        <w:tab/>
      </w:r>
    </w:p>
    <w:p w14:paraId="3638BEBD" w14:textId="77777777" w:rsidR="00AA7B28" w:rsidRPr="003E148B" w:rsidRDefault="00F969F3" w:rsidP="003E148B">
      <w:pPr>
        <w:spacing w:after="0"/>
        <w:jc w:val="both"/>
        <w:rPr>
          <w:rFonts w:asciiTheme="minorHAnsi" w:hAnsiTheme="minorHAnsi" w:cstheme="minorHAnsi"/>
          <w:b/>
        </w:rPr>
      </w:pPr>
      <w:r>
        <w:rPr>
          <w:rFonts w:asciiTheme="minorHAnsi" w:hAnsiTheme="minorHAnsi" w:cstheme="minorHAnsi"/>
          <w:b/>
        </w:rPr>
        <w:tab/>
      </w:r>
      <w:r w:rsidR="007727B5">
        <w:rPr>
          <w:rFonts w:asciiTheme="minorHAnsi" w:hAnsiTheme="minorHAnsi" w:cstheme="minorHAnsi"/>
        </w:rPr>
        <w:tab/>
      </w:r>
    </w:p>
    <w:p w14:paraId="39FA290F" w14:textId="77777777" w:rsidR="00AA7B28" w:rsidRPr="00AA7B28" w:rsidRDefault="00AA7B28" w:rsidP="00F969F3">
      <w:pPr>
        <w:spacing w:after="0" w:line="276" w:lineRule="auto"/>
        <w:jc w:val="both"/>
        <w:rPr>
          <w:rFonts w:asciiTheme="minorHAnsi" w:hAnsiTheme="minorHAnsi" w:cstheme="minorHAnsi"/>
        </w:rPr>
      </w:pPr>
      <w:r w:rsidRPr="00AA7B28">
        <w:rPr>
          <w:rFonts w:asciiTheme="minorHAnsi" w:hAnsiTheme="minorHAnsi" w:cstheme="minorHAnsi"/>
        </w:rPr>
        <w:t>As required as part 6 (e) of “The Groceries (Supply Chain Practices) Market Investigation Order 2009”, the identity and contact details of the GSCOP Adjudicator (referred to in the Order as the Ombudsman) is below for your information:</w:t>
      </w:r>
    </w:p>
    <w:p w14:paraId="4D05FA77" w14:textId="77777777" w:rsidR="00AA7B28" w:rsidRPr="00AA7B28" w:rsidRDefault="00AA7B28" w:rsidP="00F969F3">
      <w:pPr>
        <w:spacing w:after="0" w:line="276" w:lineRule="auto"/>
        <w:jc w:val="both"/>
        <w:rPr>
          <w:rFonts w:asciiTheme="minorHAnsi" w:hAnsiTheme="minorHAnsi" w:cstheme="minorHAnsi"/>
        </w:rPr>
      </w:pPr>
    </w:p>
    <w:p w14:paraId="79669526" w14:textId="08F38D4B" w:rsidR="00AA7B28" w:rsidRDefault="00CF1F42" w:rsidP="00F969F3">
      <w:pPr>
        <w:spacing w:after="0" w:line="276" w:lineRule="auto"/>
        <w:jc w:val="both"/>
        <w:rPr>
          <w:rFonts w:asciiTheme="minorHAnsi" w:hAnsiTheme="minorHAnsi" w:cstheme="minorHAnsi"/>
          <w:b/>
        </w:rPr>
      </w:pPr>
      <w:r>
        <w:rPr>
          <w:rFonts w:asciiTheme="minorHAnsi" w:hAnsiTheme="minorHAnsi" w:cstheme="minorHAnsi"/>
          <w:b/>
        </w:rPr>
        <w:t>Mark W</w:t>
      </w:r>
      <w:r w:rsidR="00E07AA6">
        <w:rPr>
          <w:rFonts w:asciiTheme="minorHAnsi" w:hAnsiTheme="minorHAnsi" w:cstheme="minorHAnsi"/>
          <w:b/>
        </w:rPr>
        <w:t>hite</w:t>
      </w:r>
      <w:r w:rsidR="00AA7B28" w:rsidRPr="004B2557">
        <w:rPr>
          <w:rFonts w:asciiTheme="minorHAnsi" w:hAnsiTheme="minorHAnsi" w:cstheme="minorHAnsi"/>
          <w:b/>
        </w:rPr>
        <w:t>, Groceries Code Adjudicator</w:t>
      </w:r>
    </w:p>
    <w:p w14:paraId="3DF70BB2" w14:textId="6FBE3B00" w:rsidR="00E07AA6" w:rsidRPr="004B2557" w:rsidRDefault="00E07AA6" w:rsidP="00F969F3">
      <w:pPr>
        <w:spacing w:after="0" w:line="276" w:lineRule="auto"/>
        <w:jc w:val="both"/>
        <w:rPr>
          <w:rFonts w:asciiTheme="minorHAnsi" w:hAnsiTheme="minorHAnsi" w:cstheme="minorHAnsi"/>
          <w:b/>
        </w:rPr>
      </w:pPr>
      <w:hyperlink r:id="rId17" w:history="1">
        <w:r w:rsidRPr="0051011A">
          <w:rPr>
            <w:rStyle w:val="Hyperlink"/>
            <w:rFonts w:asciiTheme="minorHAnsi" w:hAnsiTheme="minorHAnsi" w:cstheme="minorHAnsi"/>
            <w:b/>
          </w:rPr>
          <w:t>https://tellthegca.co.uk/</w:t>
        </w:r>
      </w:hyperlink>
      <w:r>
        <w:rPr>
          <w:rFonts w:asciiTheme="minorHAnsi" w:hAnsiTheme="minorHAnsi" w:cstheme="minorHAnsi"/>
          <w:b/>
        </w:rPr>
        <w:t xml:space="preserve"> </w:t>
      </w:r>
    </w:p>
    <w:p w14:paraId="57379E7B" w14:textId="77777777" w:rsidR="00E07AA6" w:rsidRPr="00E07AA6" w:rsidRDefault="00E07AA6" w:rsidP="00E07AA6">
      <w:pPr>
        <w:spacing w:after="0" w:line="276" w:lineRule="auto"/>
        <w:jc w:val="both"/>
        <w:rPr>
          <w:rStyle w:val="Hyperlink"/>
        </w:rPr>
      </w:pPr>
      <w:hyperlink r:id="rId18" w:history="1">
        <w:r w:rsidRPr="00E07AA6">
          <w:rPr>
            <w:rStyle w:val="Hyperlink"/>
          </w:rPr>
          <w:t>Enquiries@GroceriesCode.gov.uk</w:t>
        </w:r>
      </w:hyperlink>
    </w:p>
    <w:p w14:paraId="0E9EB51A" w14:textId="2A46FF61" w:rsidR="00C33CD3" w:rsidRDefault="00E07AA6" w:rsidP="00E07AA6">
      <w:pPr>
        <w:spacing w:after="0" w:line="276" w:lineRule="auto"/>
        <w:rPr>
          <w:rFonts w:asciiTheme="minorHAnsi" w:hAnsiTheme="minorHAnsi" w:cstheme="minorHAnsi"/>
        </w:rPr>
      </w:pPr>
      <w:r w:rsidRPr="00E07AA6">
        <w:rPr>
          <w:rFonts w:asciiTheme="minorHAnsi" w:hAnsiTheme="minorHAnsi" w:cstheme="minorHAnsi"/>
        </w:rPr>
        <w:t>7th</w:t>
      </w:r>
      <w:r>
        <w:rPr>
          <w:rFonts w:asciiTheme="minorHAnsi" w:hAnsiTheme="minorHAnsi" w:cstheme="minorHAnsi"/>
        </w:rPr>
        <w:t xml:space="preserve"> </w:t>
      </w:r>
      <w:r w:rsidRPr="00E07AA6">
        <w:rPr>
          <w:rFonts w:asciiTheme="minorHAnsi" w:hAnsiTheme="minorHAnsi" w:cstheme="minorHAnsi"/>
        </w:rPr>
        <w:t>Floor, The Cabot</w:t>
      </w:r>
      <w:r w:rsidRPr="00E07AA6">
        <w:rPr>
          <w:rFonts w:asciiTheme="minorHAnsi" w:hAnsiTheme="minorHAnsi" w:cstheme="minorHAnsi"/>
        </w:rPr>
        <w:br/>
        <w:t>25 Cabot Square</w:t>
      </w:r>
      <w:r w:rsidRPr="00E07AA6">
        <w:rPr>
          <w:rFonts w:asciiTheme="minorHAnsi" w:hAnsiTheme="minorHAnsi" w:cstheme="minorHAnsi"/>
        </w:rPr>
        <w:br/>
        <w:t>Canary Wharf</w:t>
      </w:r>
      <w:r w:rsidRPr="00E07AA6">
        <w:rPr>
          <w:rFonts w:asciiTheme="minorHAnsi" w:hAnsiTheme="minorHAnsi" w:cstheme="minorHAnsi"/>
        </w:rPr>
        <w:br/>
        <w:t>London</w:t>
      </w:r>
      <w:r w:rsidRPr="00E07AA6">
        <w:rPr>
          <w:rFonts w:asciiTheme="minorHAnsi" w:hAnsiTheme="minorHAnsi" w:cstheme="minorHAnsi"/>
        </w:rPr>
        <w:br/>
        <w:t>E14 4QZ</w:t>
      </w:r>
      <w:r w:rsidRPr="00E07AA6">
        <w:rPr>
          <w:rFonts w:asciiTheme="minorHAnsi" w:hAnsiTheme="minorHAnsi" w:cstheme="minorHAnsi"/>
        </w:rPr>
        <w:br/>
        <w:t>United Kingdom</w:t>
      </w:r>
    </w:p>
    <w:p w14:paraId="5C6C1BD9" w14:textId="77777777" w:rsidR="00E07AA6" w:rsidRDefault="00E07AA6" w:rsidP="00E07AA6">
      <w:pPr>
        <w:spacing w:after="0" w:line="276" w:lineRule="auto"/>
        <w:jc w:val="both"/>
      </w:pPr>
      <w:hyperlink r:id="rId19" w:history="1">
        <w:r>
          <w:rPr>
            <w:rStyle w:val="Hyperlink"/>
          </w:rPr>
          <w:t>Groceries Code Adjudicator - GOV.UK (www.gov.uk)</w:t>
        </w:r>
      </w:hyperlink>
    </w:p>
    <w:p w14:paraId="00BFE2CA" w14:textId="77777777" w:rsidR="00E07AA6" w:rsidRPr="00F969F3" w:rsidRDefault="00E07AA6" w:rsidP="00E07AA6">
      <w:pPr>
        <w:spacing w:after="0" w:line="276" w:lineRule="auto"/>
        <w:rPr>
          <w:rFonts w:asciiTheme="minorHAnsi" w:hAnsiTheme="minorHAnsi" w:cstheme="minorHAnsi"/>
        </w:rPr>
      </w:pPr>
    </w:p>
    <w:sectPr w:rsidR="00E07AA6" w:rsidRPr="00F969F3" w:rsidSect="00610A69">
      <w:footerReference w:type="default" r:id="rId20"/>
      <w:footerReference w:type="first" r:id="rId21"/>
      <w:pgSz w:w="11906" w:h="16838"/>
      <w:pgMar w:top="454" w:right="1440" w:bottom="567" w:left="1440" w:header="567" w:footer="34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A5328" w14:textId="77777777" w:rsidR="00731EB3" w:rsidRDefault="00731EB3" w:rsidP="00926C70">
      <w:r>
        <w:separator/>
      </w:r>
    </w:p>
  </w:endnote>
  <w:endnote w:type="continuationSeparator" w:id="0">
    <w:p w14:paraId="7F824EC8" w14:textId="77777777" w:rsidR="00731EB3" w:rsidRDefault="00731EB3" w:rsidP="0092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C677" w14:textId="77777777" w:rsidR="006F1965" w:rsidRDefault="006F1965" w:rsidP="00B1260D">
    <w:pPr>
      <w:pStyle w:val="Header"/>
    </w:pPr>
  </w:p>
  <w:p w14:paraId="366AAC48" w14:textId="77777777" w:rsidR="006F1965" w:rsidRDefault="006F1965" w:rsidP="00B1260D">
    <w:pPr>
      <w:jc w:val="center"/>
    </w:pPr>
    <w:r w:rsidRPr="00CE2917">
      <w:t>coop.</w:t>
    </w:r>
    <w:r>
      <w:t>co.uk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21D0" w14:textId="77777777" w:rsidR="006F1965" w:rsidRPr="00CB629F" w:rsidRDefault="006F1965" w:rsidP="001F440F">
    <w:pPr>
      <w:jc w:val="center"/>
    </w:pPr>
    <w:r w:rsidRPr="00CE2917">
      <w:t>coop.</w:t>
    </w:r>
    <w: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C307D" w14:textId="77777777" w:rsidR="00731EB3" w:rsidRDefault="00731EB3" w:rsidP="00926C70">
      <w:r>
        <w:separator/>
      </w:r>
    </w:p>
  </w:footnote>
  <w:footnote w:type="continuationSeparator" w:id="0">
    <w:p w14:paraId="1E5CBB7A" w14:textId="77777777" w:rsidR="00731EB3" w:rsidRDefault="00731EB3" w:rsidP="0092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6EFB"/>
    <w:multiLevelType w:val="hybridMultilevel"/>
    <w:tmpl w:val="5B5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76515"/>
    <w:multiLevelType w:val="hybridMultilevel"/>
    <w:tmpl w:val="2514E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10059"/>
    <w:multiLevelType w:val="hybridMultilevel"/>
    <w:tmpl w:val="EDA2FD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14331D94"/>
    <w:multiLevelType w:val="hybridMultilevel"/>
    <w:tmpl w:val="E43A1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51FE8"/>
    <w:multiLevelType w:val="hybridMultilevel"/>
    <w:tmpl w:val="BAEC7986"/>
    <w:lvl w:ilvl="0" w:tplc="960E06C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3F3E85"/>
    <w:multiLevelType w:val="hybridMultilevel"/>
    <w:tmpl w:val="808C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204E3"/>
    <w:multiLevelType w:val="hybridMultilevel"/>
    <w:tmpl w:val="50F64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65E1C"/>
    <w:multiLevelType w:val="hybridMultilevel"/>
    <w:tmpl w:val="374E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67812"/>
    <w:multiLevelType w:val="hybridMultilevel"/>
    <w:tmpl w:val="46DE4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6673866"/>
    <w:multiLevelType w:val="hybridMultilevel"/>
    <w:tmpl w:val="B8D8B924"/>
    <w:lvl w:ilvl="0" w:tplc="1B7232A6">
      <w:start w:val="1"/>
      <w:numFmt w:val="bullet"/>
      <w:lvlText w:val="•"/>
      <w:lvlJc w:val="left"/>
      <w:pPr>
        <w:tabs>
          <w:tab w:val="num" w:pos="720"/>
        </w:tabs>
        <w:ind w:left="720" w:hanging="360"/>
      </w:pPr>
      <w:rPr>
        <w:rFonts w:ascii="Arial" w:hAnsi="Arial" w:hint="default"/>
      </w:rPr>
    </w:lvl>
    <w:lvl w:ilvl="1" w:tplc="80281104" w:tentative="1">
      <w:start w:val="1"/>
      <w:numFmt w:val="bullet"/>
      <w:lvlText w:val="•"/>
      <w:lvlJc w:val="left"/>
      <w:pPr>
        <w:tabs>
          <w:tab w:val="num" w:pos="1440"/>
        </w:tabs>
        <w:ind w:left="1440" w:hanging="360"/>
      </w:pPr>
      <w:rPr>
        <w:rFonts w:ascii="Arial" w:hAnsi="Arial" w:hint="default"/>
      </w:rPr>
    </w:lvl>
    <w:lvl w:ilvl="2" w:tplc="090C85C4" w:tentative="1">
      <w:start w:val="1"/>
      <w:numFmt w:val="bullet"/>
      <w:lvlText w:val="•"/>
      <w:lvlJc w:val="left"/>
      <w:pPr>
        <w:tabs>
          <w:tab w:val="num" w:pos="2160"/>
        </w:tabs>
        <w:ind w:left="2160" w:hanging="360"/>
      </w:pPr>
      <w:rPr>
        <w:rFonts w:ascii="Arial" w:hAnsi="Arial" w:hint="default"/>
      </w:rPr>
    </w:lvl>
    <w:lvl w:ilvl="3" w:tplc="271CB720" w:tentative="1">
      <w:start w:val="1"/>
      <w:numFmt w:val="bullet"/>
      <w:lvlText w:val="•"/>
      <w:lvlJc w:val="left"/>
      <w:pPr>
        <w:tabs>
          <w:tab w:val="num" w:pos="2880"/>
        </w:tabs>
        <w:ind w:left="2880" w:hanging="360"/>
      </w:pPr>
      <w:rPr>
        <w:rFonts w:ascii="Arial" w:hAnsi="Arial" w:hint="default"/>
      </w:rPr>
    </w:lvl>
    <w:lvl w:ilvl="4" w:tplc="C3B21D68" w:tentative="1">
      <w:start w:val="1"/>
      <w:numFmt w:val="bullet"/>
      <w:lvlText w:val="•"/>
      <w:lvlJc w:val="left"/>
      <w:pPr>
        <w:tabs>
          <w:tab w:val="num" w:pos="3600"/>
        </w:tabs>
        <w:ind w:left="3600" w:hanging="360"/>
      </w:pPr>
      <w:rPr>
        <w:rFonts w:ascii="Arial" w:hAnsi="Arial" w:hint="default"/>
      </w:rPr>
    </w:lvl>
    <w:lvl w:ilvl="5" w:tplc="75DC0760" w:tentative="1">
      <w:start w:val="1"/>
      <w:numFmt w:val="bullet"/>
      <w:lvlText w:val="•"/>
      <w:lvlJc w:val="left"/>
      <w:pPr>
        <w:tabs>
          <w:tab w:val="num" w:pos="4320"/>
        </w:tabs>
        <w:ind w:left="4320" w:hanging="360"/>
      </w:pPr>
      <w:rPr>
        <w:rFonts w:ascii="Arial" w:hAnsi="Arial" w:hint="default"/>
      </w:rPr>
    </w:lvl>
    <w:lvl w:ilvl="6" w:tplc="6CC8BCC2" w:tentative="1">
      <w:start w:val="1"/>
      <w:numFmt w:val="bullet"/>
      <w:lvlText w:val="•"/>
      <w:lvlJc w:val="left"/>
      <w:pPr>
        <w:tabs>
          <w:tab w:val="num" w:pos="5040"/>
        </w:tabs>
        <w:ind w:left="5040" w:hanging="360"/>
      </w:pPr>
      <w:rPr>
        <w:rFonts w:ascii="Arial" w:hAnsi="Arial" w:hint="default"/>
      </w:rPr>
    </w:lvl>
    <w:lvl w:ilvl="7" w:tplc="185CEF40" w:tentative="1">
      <w:start w:val="1"/>
      <w:numFmt w:val="bullet"/>
      <w:lvlText w:val="•"/>
      <w:lvlJc w:val="left"/>
      <w:pPr>
        <w:tabs>
          <w:tab w:val="num" w:pos="5760"/>
        </w:tabs>
        <w:ind w:left="5760" w:hanging="360"/>
      </w:pPr>
      <w:rPr>
        <w:rFonts w:ascii="Arial" w:hAnsi="Arial" w:hint="default"/>
      </w:rPr>
    </w:lvl>
    <w:lvl w:ilvl="8" w:tplc="14FA0AF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353C56"/>
    <w:multiLevelType w:val="hybridMultilevel"/>
    <w:tmpl w:val="C602F424"/>
    <w:lvl w:ilvl="0" w:tplc="BCCC6184">
      <w:start w:val="1"/>
      <w:numFmt w:val="decimal"/>
      <w:lvlText w:val="%1."/>
      <w:lvlJc w:val="left"/>
      <w:pPr>
        <w:tabs>
          <w:tab w:val="num" w:pos="720"/>
        </w:tabs>
        <w:ind w:left="720" w:hanging="360"/>
      </w:pPr>
    </w:lvl>
    <w:lvl w:ilvl="1" w:tplc="857A0646" w:tentative="1">
      <w:start w:val="1"/>
      <w:numFmt w:val="decimal"/>
      <w:lvlText w:val="%2."/>
      <w:lvlJc w:val="left"/>
      <w:pPr>
        <w:tabs>
          <w:tab w:val="num" w:pos="1440"/>
        </w:tabs>
        <w:ind w:left="1440" w:hanging="360"/>
      </w:pPr>
    </w:lvl>
    <w:lvl w:ilvl="2" w:tplc="1520C83E" w:tentative="1">
      <w:start w:val="1"/>
      <w:numFmt w:val="decimal"/>
      <w:lvlText w:val="%3."/>
      <w:lvlJc w:val="left"/>
      <w:pPr>
        <w:tabs>
          <w:tab w:val="num" w:pos="2160"/>
        </w:tabs>
        <w:ind w:left="2160" w:hanging="360"/>
      </w:pPr>
    </w:lvl>
    <w:lvl w:ilvl="3" w:tplc="8270A83C" w:tentative="1">
      <w:start w:val="1"/>
      <w:numFmt w:val="decimal"/>
      <w:lvlText w:val="%4."/>
      <w:lvlJc w:val="left"/>
      <w:pPr>
        <w:tabs>
          <w:tab w:val="num" w:pos="2880"/>
        </w:tabs>
        <w:ind w:left="2880" w:hanging="360"/>
      </w:pPr>
    </w:lvl>
    <w:lvl w:ilvl="4" w:tplc="85186DEC">
      <w:start w:val="25"/>
      <w:numFmt w:val="bullet"/>
      <w:lvlText w:val="•"/>
      <w:lvlJc w:val="left"/>
      <w:pPr>
        <w:tabs>
          <w:tab w:val="num" w:pos="3600"/>
        </w:tabs>
        <w:ind w:left="3600" w:hanging="360"/>
      </w:pPr>
      <w:rPr>
        <w:rFonts w:ascii="Arial" w:hAnsi="Arial" w:hint="default"/>
      </w:rPr>
    </w:lvl>
    <w:lvl w:ilvl="5" w:tplc="53A2F78E" w:tentative="1">
      <w:start w:val="1"/>
      <w:numFmt w:val="decimal"/>
      <w:lvlText w:val="%6."/>
      <w:lvlJc w:val="left"/>
      <w:pPr>
        <w:tabs>
          <w:tab w:val="num" w:pos="4320"/>
        </w:tabs>
        <w:ind w:left="4320" w:hanging="360"/>
      </w:pPr>
    </w:lvl>
    <w:lvl w:ilvl="6" w:tplc="BA48146A" w:tentative="1">
      <w:start w:val="1"/>
      <w:numFmt w:val="decimal"/>
      <w:lvlText w:val="%7."/>
      <w:lvlJc w:val="left"/>
      <w:pPr>
        <w:tabs>
          <w:tab w:val="num" w:pos="5040"/>
        </w:tabs>
        <w:ind w:left="5040" w:hanging="360"/>
      </w:pPr>
    </w:lvl>
    <w:lvl w:ilvl="7" w:tplc="9FB800A4" w:tentative="1">
      <w:start w:val="1"/>
      <w:numFmt w:val="decimal"/>
      <w:lvlText w:val="%8."/>
      <w:lvlJc w:val="left"/>
      <w:pPr>
        <w:tabs>
          <w:tab w:val="num" w:pos="5760"/>
        </w:tabs>
        <w:ind w:left="5760" w:hanging="360"/>
      </w:pPr>
    </w:lvl>
    <w:lvl w:ilvl="8" w:tplc="080CFF00" w:tentative="1">
      <w:start w:val="1"/>
      <w:numFmt w:val="decimal"/>
      <w:lvlText w:val="%9."/>
      <w:lvlJc w:val="left"/>
      <w:pPr>
        <w:tabs>
          <w:tab w:val="num" w:pos="6480"/>
        </w:tabs>
        <w:ind w:left="6480" w:hanging="360"/>
      </w:pPr>
    </w:lvl>
  </w:abstractNum>
  <w:abstractNum w:abstractNumId="11" w15:restartNumberingAfterBreak="0">
    <w:nsid w:val="69407C7B"/>
    <w:multiLevelType w:val="hybridMultilevel"/>
    <w:tmpl w:val="A05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340AC3"/>
    <w:multiLevelType w:val="hybridMultilevel"/>
    <w:tmpl w:val="1610A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34EBD"/>
    <w:multiLevelType w:val="hybridMultilevel"/>
    <w:tmpl w:val="E8604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D5A38"/>
    <w:multiLevelType w:val="hybridMultilevel"/>
    <w:tmpl w:val="88DA8F78"/>
    <w:lvl w:ilvl="0" w:tplc="E17A7F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14"/>
  </w:num>
  <w:num w:numId="4">
    <w:abstractNumId w:val="2"/>
  </w:num>
  <w:num w:numId="5">
    <w:abstractNumId w:val="1"/>
  </w:num>
  <w:num w:numId="6">
    <w:abstractNumId w:val="6"/>
  </w:num>
  <w:num w:numId="7">
    <w:abstractNumId w:val="11"/>
  </w:num>
  <w:num w:numId="8">
    <w:abstractNumId w:val="13"/>
  </w:num>
  <w:num w:numId="9">
    <w:abstractNumId w:val="3"/>
  </w:num>
  <w:num w:numId="10">
    <w:abstractNumId w:val="5"/>
  </w:num>
  <w:num w:numId="11">
    <w:abstractNumId w:val="7"/>
  </w:num>
  <w:num w:numId="12">
    <w:abstractNumId w:val="12"/>
  </w:num>
  <w:num w:numId="13">
    <w:abstractNumId w:val="10"/>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B"/>
    <w:rsid w:val="00024882"/>
    <w:rsid w:val="000C0E11"/>
    <w:rsid w:val="000C37DF"/>
    <w:rsid w:val="000D1621"/>
    <w:rsid w:val="000F7FA0"/>
    <w:rsid w:val="0012675D"/>
    <w:rsid w:val="0012695F"/>
    <w:rsid w:val="001432A7"/>
    <w:rsid w:val="00151C67"/>
    <w:rsid w:val="0016366E"/>
    <w:rsid w:val="001D6440"/>
    <w:rsid w:val="001E68E3"/>
    <w:rsid w:val="001F440F"/>
    <w:rsid w:val="002159B3"/>
    <w:rsid w:val="00285B0B"/>
    <w:rsid w:val="002D0DEC"/>
    <w:rsid w:val="003117CE"/>
    <w:rsid w:val="00351046"/>
    <w:rsid w:val="003517C8"/>
    <w:rsid w:val="00377C1C"/>
    <w:rsid w:val="00386EC9"/>
    <w:rsid w:val="00390DD4"/>
    <w:rsid w:val="003A4DAC"/>
    <w:rsid w:val="003A7C24"/>
    <w:rsid w:val="003C208E"/>
    <w:rsid w:val="003D138A"/>
    <w:rsid w:val="003D7745"/>
    <w:rsid w:val="003E0002"/>
    <w:rsid w:val="003E148B"/>
    <w:rsid w:val="003F1895"/>
    <w:rsid w:val="003F46AB"/>
    <w:rsid w:val="003F715E"/>
    <w:rsid w:val="00401765"/>
    <w:rsid w:val="00432A96"/>
    <w:rsid w:val="004908C9"/>
    <w:rsid w:val="004977CC"/>
    <w:rsid w:val="004B2557"/>
    <w:rsid w:val="00504E40"/>
    <w:rsid w:val="005236FC"/>
    <w:rsid w:val="00544AD9"/>
    <w:rsid w:val="00546585"/>
    <w:rsid w:val="00547F71"/>
    <w:rsid w:val="00596B3C"/>
    <w:rsid w:val="00597928"/>
    <w:rsid w:val="005A5706"/>
    <w:rsid w:val="005B5FB5"/>
    <w:rsid w:val="006014C2"/>
    <w:rsid w:val="00610A69"/>
    <w:rsid w:val="00623EEB"/>
    <w:rsid w:val="00652534"/>
    <w:rsid w:val="006575AB"/>
    <w:rsid w:val="00691EA0"/>
    <w:rsid w:val="00694CD4"/>
    <w:rsid w:val="006B4C6E"/>
    <w:rsid w:val="006C52C1"/>
    <w:rsid w:val="006D0F83"/>
    <w:rsid w:val="006F1965"/>
    <w:rsid w:val="007065AB"/>
    <w:rsid w:val="007302E1"/>
    <w:rsid w:val="00731EB3"/>
    <w:rsid w:val="007653F3"/>
    <w:rsid w:val="007727B5"/>
    <w:rsid w:val="007A2FC5"/>
    <w:rsid w:val="00812188"/>
    <w:rsid w:val="008167B8"/>
    <w:rsid w:val="00816FEC"/>
    <w:rsid w:val="00830482"/>
    <w:rsid w:val="0083771D"/>
    <w:rsid w:val="0086620E"/>
    <w:rsid w:val="00870320"/>
    <w:rsid w:val="008A4F83"/>
    <w:rsid w:val="008A6E2E"/>
    <w:rsid w:val="008F2B29"/>
    <w:rsid w:val="00926C70"/>
    <w:rsid w:val="00941B5E"/>
    <w:rsid w:val="00977184"/>
    <w:rsid w:val="00977EF9"/>
    <w:rsid w:val="009C3342"/>
    <w:rsid w:val="00A02BD4"/>
    <w:rsid w:val="00A5203A"/>
    <w:rsid w:val="00A612FA"/>
    <w:rsid w:val="00A66981"/>
    <w:rsid w:val="00A826F4"/>
    <w:rsid w:val="00AA7B28"/>
    <w:rsid w:val="00AB09E0"/>
    <w:rsid w:val="00AF2A47"/>
    <w:rsid w:val="00B04968"/>
    <w:rsid w:val="00B1260D"/>
    <w:rsid w:val="00B31A13"/>
    <w:rsid w:val="00B55D38"/>
    <w:rsid w:val="00B91DA8"/>
    <w:rsid w:val="00B95C0B"/>
    <w:rsid w:val="00BB60C2"/>
    <w:rsid w:val="00BF0080"/>
    <w:rsid w:val="00C33CD3"/>
    <w:rsid w:val="00C54E7A"/>
    <w:rsid w:val="00CA4DB6"/>
    <w:rsid w:val="00CB2194"/>
    <w:rsid w:val="00CB629F"/>
    <w:rsid w:val="00CC5E92"/>
    <w:rsid w:val="00CD0451"/>
    <w:rsid w:val="00CD1A75"/>
    <w:rsid w:val="00CD1A8C"/>
    <w:rsid w:val="00CD68E9"/>
    <w:rsid w:val="00CE2917"/>
    <w:rsid w:val="00CE7A70"/>
    <w:rsid w:val="00CF1F42"/>
    <w:rsid w:val="00D15F61"/>
    <w:rsid w:val="00DA03BB"/>
    <w:rsid w:val="00DA2555"/>
    <w:rsid w:val="00DD03E7"/>
    <w:rsid w:val="00DD071E"/>
    <w:rsid w:val="00DE196A"/>
    <w:rsid w:val="00DE7F74"/>
    <w:rsid w:val="00E07AA6"/>
    <w:rsid w:val="00E22894"/>
    <w:rsid w:val="00E66A34"/>
    <w:rsid w:val="00EF26C8"/>
    <w:rsid w:val="00F13FB8"/>
    <w:rsid w:val="00F7225F"/>
    <w:rsid w:val="00F958AC"/>
    <w:rsid w:val="00F969F3"/>
    <w:rsid w:val="00FA2AE4"/>
    <w:rsid w:val="00FA7288"/>
    <w:rsid w:val="00FB4A22"/>
    <w:rsid w:val="00FE2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A2D223"/>
  <w15:chartTrackingRefBased/>
  <w15:docId w15:val="{2163BD8A-BEA7-44C4-81E7-68B9AAE2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9B3"/>
    <w:pPr>
      <w:spacing w:line="360" w:lineRule="auto"/>
    </w:pPr>
    <w:rPr>
      <w:rFonts w:ascii="Arial" w:hAnsi="Arial"/>
      <w:color w:val="282828" w:themeColor="text1"/>
    </w:rPr>
  </w:style>
  <w:style w:type="paragraph" w:styleId="Heading1">
    <w:name w:val="heading 1"/>
    <w:basedOn w:val="Normal"/>
    <w:next w:val="Normal"/>
    <w:link w:val="Heading1Char"/>
    <w:uiPriority w:val="9"/>
    <w:qFormat/>
    <w:rsid w:val="00926C70"/>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926C70"/>
    <w:pPr>
      <w:keepNext/>
      <w:keepLines/>
      <w:spacing w:before="40" w:after="0"/>
      <w:outlineLvl w:val="1"/>
    </w:pPr>
    <w:rPr>
      <w:rFonts w:eastAsiaTheme="majorEastAsia" w:cstheme="majorBidi"/>
      <w:sz w:val="36"/>
      <w:szCs w:val="26"/>
    </w:rPr>
  </w:style>
  <w:style w:type="paragraph" w:styleId="Heading3">
    <w:name w:val="heading 3"/>
    <w:basedOn w:val="Normal"/>
    <w:next w:val="Normal"/>
    <w:link w:val="Heading3Char"/>
    <w:uiPriority w:val="9"/>
    <w:unhideWhenUsed/>
    <w:qFormat/>
    <w:rsid w:val="00926C70"/>
    <w:pPr>
      <w:keepNext/>
      <w:keepLines/>
      <w:spacing w:before="40" w:after="0"/>
      <w:outlineLvl w:val="2"/>
    </w:pPr>
    <w:rPr>
      <w:rFonts w:eastAsiaTheme="majorEastAsia" w:cstheme="majorBidi"/>
      <w:sz w:val="28"/>
      <w:szCs w:val="24"/>
    </w:rPr>
  </w:style>
  <w:style w:type="paragraph" w:styleId="Heading4">
    <w:name w:val="heading 4"/>
    <w:basedOn w:val="Normal"/>
    <w:next w:val="Normal"/>
    <w:link w:val="Heading4Char"/>
    <w:uiPriority w:val="9"/>
    <w:unhideWhenUsed/>
    <w:qFormat/>
    <w:rsid w:val="00FA2AE4"/>
    <w:pPr>
      <w:keepNext/>
      <w:keepLines/>
      <w:spacing w:before="40" w:after="0"/>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5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585"/>
  </w:style>
  <w:style w:type="paragraph" w:styleId="Footer">
    <w:name w:val="footer"/>
    <w:basedOn w:val="Normal"/>
    <w:link w:val="FooterChar"/>
    <w:uiPriority w:val="99"/>
    <w:unhideWhenUsed/>
    <w:rsid w:val="005465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585"/>
  </w:style>
  <w:style w:type="character" w:customStyle="1" w:styleId="Heading1Char">
    <w:name w:val="Heading 1 Char"/>
    <w:basedOn w:val="DefaultParagraphFont"/>
    <w:link w:val="Heading1"/>
    <w:uiPriority w:val="9"/>
    <w:rsid w:val="00926C70"/>
    <w:rPr>
      <w:rFonts w:asciiTheme="majorHAnsi" w:eastAsiaTheme="majorEastAsia" w:hAnsiTheme="majorHAnsi" w:cstheme="majorBidi"/>
      <w:color w:val="282828" w:themeColor="text1"/>
      <w:sz w:val="48"/>
      <w:szCs w:val="32"/>
    </w:rPr>
  </w:style>
  <w:style w:type="character" w:customStyle="1" w:styleId="Heading2Char">
    <w:name w:val="Heading 2 Char"/>
    <w:basedOn w:val="DefaultParagraphFont"/>
    <w:link w:val="Heading2"/>
    <w:uiPriority w:val="9"/>
    <w:rsid w:val="00926C70"/>
    <w:rPr>
      <w:rFonts w:ascii="Arial" w:eastAsiaTheme="majorEastAsia" w:hAnsi="Arial" w:cstheme="majorBidi"/>
      <w:color w:val="282828" w:themeColor="text1"/>
      <w:sz w:val="36"/>
      <w:szCs w:val="26"/>
    </w:rPr>
  </w:style>
  <w:style w:type="character" w:customStyle="1" w:styleId="Heading3Char">
    <w:name w:val="Heading 3 Char"/>
    <w:basedOn w:val="DefaultParagraphFont"/>
    <w:link w:val="Heading3"/>
    <w:uiPriority w:val="9"/>
    <w:rsid w:val="00926C70"/>
    <w:rPr>
      <w:rFonts w:ascii="Arial" w:eastAsiaTheme="majorEastAsia" w:hAnsi="Arial" w:cstheme="majorBidi"/>
      <w:color w:val="282828" w:themeColor="text1"/>
      <w:sz w:val="28"/>
      <w:szCs w:val="24"/>
    </w:rPr>
  </w:style>
  <w:style w:type="table" w:styleId="TableGrid">
    <w:name w:val="Table Grid"/>
    <w:basedOn w:val="TableNormal"/>
    <w:uiPriority w:val="39"/>
    <w:rsid w:val="0065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opTable">
    <w:name w:val="Co-op Table"/>
    <w:basedOn w:val="TableNormal"/>
    <w:uiPriority w:val="99"/>
    <w:rsid w:val="00E66A34"/>
    <w:pPr>
      <w:spacing w:after="0" w:line="240" w:lineRule="auto"/>
    </w:pPr>
    <w:tblPr>
      <w:tblBorders>
        <w:bottom w:val="single" w:sz="4" w:space="0" w:color="282828" w:themeColor="text1"/>
        <w:insideH w:val="single" w:sz="4" w:space="0" w:color="282828" w:themeColor="text1"/>
      </w:tblBorders>
    </w:tblPr>
    <w:tblStylePr w:type="firstRow">
      <w:rPr>
        <w:rFonts w:ascii="Arial" w:hAnsi="Arial"/>
        <w:color w:val="FFFFFF" w:themeColor="background1"/>
      </w:rPr>
      <w:tblPr/>
      <w:tcPr>
        <w:tcBorders>
          <w:top w:val="nil"/>
          <w:left w:val="nil"/>
          <w:bottom w:val="nil"/>
          <w:right w:val="nil"/>
          <w:insideH w:val="nil"/>
          <w:insideV w:val="nil"/>
        </w:tcBorders>
        <w:shd w:val="clear" w:color="auto" w:fill="00A1CC" w:themeFill="accent1"/>
      </w:tcPr>
    </w:tblStylePr>
  </w:style>
  <w:style w:type="paragraph" w:styleId="Quote">
    <w:name w:val="Quote"/>
    <w:basedOn w:val="Normal"/>
    <w:next w:val="Normal"/>
    <w:link w:val="QuoteChar"/>
    <w:autoRedefine/>
    <w:uiPriority w:val="29"/>
    <w:qFormat/>
    <w:rsid w:val="004908C9"/>
    <w:pPr>
      <w:pBdr>
        <w:top w:val="single" w:sz="4" w:space="6" w:color="F2F2F2" w:themeColor="background1" w:themeShade="F2"/>
        <w:left w:val="single" w:sz="4" w:space="6" w:color="F2F2F2" w:themeColor="background1" w:themeShade="F2"/>
        <w:bottom w:val="single" w:sz="4" w:space="6" w:color="F2F2F2" w:themeColor="background1" w:themeShade="F2"/>
        <w:right w:val="single" w:sz="4" w:space="6" w:color="F2F2F2" w:themeColor="background1" w:themeShade="F2"/>
      </w:pBdr>
      <w:shd w:val="pct5" w:color="auto" w:fill="auto"/>
      <w:spacing w:before="200"/>
    </w:pPr>
    <w:rPr>
      <w:iCs/>
      <w:sz w:val="24"/>
    </w:rPr>
  </w:style>
  <w:style w:type="character" w:customStyle="1" w:styleId="QuoteChar">
    <w:name w:val="Quote Char"/>
    <w:basedOn w:val="DefaultParagraphFont"/>
    <w:link w:val="Quote"/>
    <w:uiPriority w:val="29"/>
    <w:rsid w:val="004908C9"/>
    <w:rPr>
      <w:rFonts w:ascii="Arial" w:hAnsi="Arial"/>
      <w:iCs/>
      <w:color w:val="282828" w:themeColor="text1"/>
      <w:sz w:val="24"/>
      <w:shd w:val="pct5" w:color="auto" w:fill="auto"/>
    </w:rPr>
  </w:style>
  <w:style w:type="character" w:customStyle="1" w:styleId="Heading4Char">
    <w:name w:val="Heading 4 Char"/>
    <w:basedOn w:val="DefaultParagraphFont"/>
    <w:link w:val="Heading4"/>
    <w:uiPriority w:val="9"/>
    <w:rsid w:val="00FA2AE4"/>
    <w:rPr>
      <w:rFonts w:asciiTheme="majorHAnsi" w:eastAsiaTheme="majorEastAsia" w:hAnsiTheme="majorHAnsi" w:cstheme="majorBidi"/>
      <w:iCs/>
      <w:color w:val="282828" w:themeColor="text1"/>
      <w:sz w:val="24"/>
    </w:rPr>
  </w:style>
  <w:style w:type="paragraph" w:styleId="Title">
    <w:name w:val="Title"/>
    <w:aliases w:val="Heading 1 (op2)"/>
    <w:basedOn w:val="Normal"/>
    <w:next w:val="Heading1"/>
    <w:link w:val="TitleChar"/>
    <w:uiPriority w:val="10"/>
    <w:qFormat/>
    <w:rsid w:val="0016366E"/>
    <w:pPr>
      <w:pBdr>
        <w:bottom w:val="dotted" w:sz="18" w:space="4" w:color="00A1CC" w:themeColor="accent1"/>
      </w:pBdr>
      <w:spacing w:after="0" w:line="240" w:lineRule="auto"/>
      <w:contextualSpacing/>
    </w:pPr>
    <w:rPr>
      <w:rFonts w:asciiTheme="majorHAnsi" w:eastAsiaTheme="majorEastAsia" w:hAnsiTheme="majorHAnsi" w:cstheme="majorBidi"/>
      <w:color w:val="00A1CC" w:themeColor="accent1"/>
      <w:spacing w:val="-10"/>
      <w:kern w:val="28"/>
      <w:sz w:val="48"/>
      <w:szCs w:val="56"/>
    </w:rPr>
  </w:style>
  <w:style w:type="character" w:customStyle="1" w:styleId="TitleChar">
    <w:name w:val="Title Char"/>
    <w:aliases w:val="Heading 1 (op2) Char"/>
    <w:basedOn w:val="DefaultParagraphFont"/>
    <w:link w:val="Title"/>
    <w:uiPriority w:val="10"/>
    <w:rsid w:val="0016366E"/>
    <w:rPr>
      <w:rFonts w:asciiTheme="majorHAnsi" w:eastAsiaTheme="majorEastAsia" w:hAnsiTheme="majorHAnsi" w:cstheme="majorBidi"/>
      <w:color w:val="00A1CC" w:themeColor="accent1"/>
      <w:spacing w:val="-10"/>
      <w:kern w:val="28"/>
      <w:sz w:val="48"/>
      <w:szCs w:val="56"/>
    </w:rPr>
  </w:style>
  <w:style w:type="paragraph" w:styleId="Subtitle">
    <w:name w:val="Subtitle"/>
    <w:basedOn w:val="Normal"/>
    <w:next w:val="Normal"/>
    <w:link w:val="SubtitleChar"/>
    <w:uiPriority w:val="11"/>
    <w:qFormat/>
    <w:rsid w:val="00FA2AE4"/>
    <w:pPr>
      <w:numPr>
        <w:ilvl w:val="1"/>
      </w:numPr>
    </w:pPr>
    <w:rPr>
      <w:rFonts w:asciiTheme="minorHAnsi" w:eastAsiaTheme="minorEastAsia" w:hAnsiTheme="minorHAnsi"/>
      <w:spacing w:val="15"/>
    </w:rPr>
  </w:style>
  <w:style w:type="character" w:customStyle="1" w:styleId="SubtitleChar">
    <w:name w:val="Subtitle Char"/>
    <w:basedOn w:val="DefaultParagraphFont"/>
    <w:link w:val="Subtitle"/>
    <w:uiPriority w:val="11"/>
    <w:rsid w:val="00FA2AE4"/>
    <w:rPr>
      <w:rFonts w:eastAsiaTheme="minorEastAsia"/>
      <w:color w:val="282828" w:themeColor="text1"/>
      <w:spacing w:val="15"/>
    </w:rPr>
  </w:style>
  <w:style w:type="paragraph" w:styleId="NoSpacing">
    <w:name w:val="No Spacing"/>
    <w:link w:val="NoSpacingChar"/>
    <w:uiPriority w:val="1"/>
    <w:qFormat/>
    <w:rsid w:val="0035104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51046"/>
    <w:rPr>
      <w:rFonts w:eastAsiaTheme="minorEastAsia"/>
      <w:lang w:val="en-US"/>
    </w:rPr>
  </w:style>
  <w:style w:type="paragraph" w:styleId="ListParagraph">
    <w:name w:val="List Paragraph"/>
    <w:basedOn w:val="Normal"/>
    <w:uiPriority w:val="34"/>
    <w:qFormat/>
    <w:rsid w:val="00351046"/>
    <w:pPr>
      <w:ind w:left="720"/>
      <w:contextualSpacing/>
    </w:pPr>
  </w:style>
  <w:style w:type="paragraph" w:styleId="TOCHeading">
    <w:name w:val="TOC Heading"/>
    <w:basedOn w:val="Heading1"/>
    <w:next w:val="Normal"/>
    <w:uiPriority w:val="39"/>
    <w:unhideWhenUsed/>
    <w:qFormat/>
    <w:rsid w:val="008F2B29"/>
    <w:pPr>
      <w:outlineLvl w:val="9"/>
    </w:pPr>
    <w:rPr>
      <w:color w:val="00A1CC" w:themeColor="accent1"/>
      <w:lang w:val="en-US"/>
    </w:rPr>
  </w:style>
  <w:style w:type="paragraph" w:styleId="TOC1">
    <w:name w:val="toc 1"/>
    <w:basedOn w:val="Normal"/>
    <w:next w:val="Normal"/>
    <w:autoRedefine/>
    <w:uiPriority w:val="39"/>
    <w:unhideWhenUsed/>
    <w:rsid w:val="00CD1A75"/>
    <w:pPr>
      <w:spacing w:after="100"/>
    </w:pPr>
  </w:style>
  <w:style w:type="paragraph" w:styleId="TOC2">
    <w:name w:val="toc 2"/>
    <w:basedOn w:val="Normal"/>
    <w:next w:val="Normal"/>
    <w:autoRedefine/>
    <w:uiPriority w:val="39"/>
    <w:unhideWhenUsed/>
    <w:rsid w:val="00CD1A75"/>
    <w:pPr>
      <w:spacing w:after="100"/>
      <w:ind w:left="220"/>
    </w:pPr>
  </w:style>
  <w:style w:type="paragraph" w:styleId="TOC3">
    <w:name w:val="toc 3"/>
    <w:basedOn w:val="Normal"/>
    <w:next w:val="Normal"/>
    <w:autoRedefine/>
    <w:uiPriority w:val="39"/>
    <w:unhideWhenUsed/>
    <w:rsid w:val="00CD1A75"/>
    <w:pPr>
      <w:spacing w:after="100"/>
      <w:ind w:left="440"/>
    </w:pPr>
  </w:style>
  <w:style w:type="character" w:styleId="Hyperlink">
    <w:name w:val="Hyperlink"/>
    <w:basedOn w:val="DefaultParagraphFont"/>
    <w:uiPriority w:val="99"/>
    <w:unhideWhenUsed/>
    <w:rsid w:val="00D15F61"/>
    <w:rPr>
      <w:color w:val="00729A" w:themeColor="hyperlink"/>
      <w:u w:val="single"/>
    </w:rPr>
  </w:style>
  <w:style w:type="character" w:styleId="IntenseEmphasis">
    <w:name w:val="Intense Emphasis"/>
    <w:basedOn w:val="DefaultParagraphFont"/>
    <w:uiPriority w:val="21"/>
    <w:qFormat/>
    <w:rsid w:val="003517C8"/>
    <w:rPr>
      <w:rFonts w:ascii="Arial" w:hAnsi="Arial"/>
      <w:i w:val="0"/>
      <w:iCs/>
      <w:color w:val="00A1CC" w:themeColor="accent1"/>
      <w:sz w:val="28"/>
    </w:rPr>
  </w:style>
  <w:style w:type="paragraph" w:customStyle="1" w:styleId="Pagetitle">
    <w:name w:val="Page title"/>
    <w:basedOn w:val="Heading1"/>
    <w:link w:val="PagetitleChar"/>
    <w:qFormat/>
    <w:rsid w:val="007A2FC5"/>
    <w:pPr>
      <w:spacing w:before="120"/>
    </w:pPr>
    <w:rPr>
      <w:noProof/>
      <w:color w:val="00A1CC" w:themeColor="accent1"/>
      <w:lang w:eastAsia="en-GB"/>
    </w:rPr>
  </w:style>
  <w:style w:type="paragraph" w:customStyle="1" w:styleId="Heading2opt2">
    <w:name w:val="Heading 2 (opt2)"/>
    <w:basedOn w:val="Title"/>
    <w:next w:val="Heading2"/>
    <w:link w:val="Heading2opt2Char"/>
    <w:qFormat/>
    <w:rsid w:val="006014C2"/>
    <w:rPr>
      <w:sz w:val="36"/>
    </w:rPr>
  </w:style>
  <w:style w:type="character" w:customStyle="1" w:styleId="PagetitleChar">
    <w:name w:val="Page title Char"/>
    <w:basedOn w:val="Heading1Char"/>
    <w:link w:val="Pagetitle"/>
    <w:rsid w:val="007A2FC5"/>
    <w:rPr>
      <w:rFonts w:asciiTheme="majorHAnsi" w:eastAsiaTheme="majorEastAsia" w:hAnsiTheme="majorHAnsi" w:cstheme="majorBidi"/>
      <w:noProof/>
      <w:color w:val="00A1CC" w:themeColor="accent1"/>
      <w:sz w:val="48"/>
      <w:szCs w:val="32"/>
      <w:lang w:eastAsia="en-GB"/>
    </w:rPr>
  </w:style>
  <w:style w:type="character" w:customStyle="1" w:styleId="Heading2opt2Char">
    <w:name w:val="Heading 2 (opt2) Char"/>
    <w:basedOn w:val="Heading2Char"/>
    <w:link w:val="Heading2opt2"/>
    <w:rsid w:val="006014C2"/>
    <w:rPr>
      <w:rFonts w:asciiTheme="majorHAnsi" w:eastAsiaTheme="majorEastAsia" w:hAnsiTheme="majorHAnsi" w:cstheme="majorBidi"/>
      <w:color w:val="00A1CC" w:themeColor="accent1"/>
      <w:spacing w:val="-10"/>
      <w:kern w:val="28"/>
      <w:sz w:val="36"/>
      <w:szCs w:val="56"/>
    </w:rPr>
  </w:style>
  <w:style w:type="paragraph" w:styleId="BalloonText">
    <w:name w:val="Balloon Text"/>
    <w:basedOn w:val="Normal"/>
    <w:link w:val="BalloonTextChar"/>
    <w:uiPriority w:val="99"/>
    <w:semiHidden/>
    <w:unhideWhenUsed/>
    <w:rsid w:val="00D15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61"/>
    <w:rPr>
      <w:rFonts w:ascii="Segoe UI" w:hAnsi="Segoe UI" w:cs="Segoe UI"/>
      <w:color w:val="282828" w:themeColor="text1"/>
      <w:sz w:val="18"/>
      <w:szCs w:val="18"/>
    </w:rPr>
  </w:style>
  <w:style w:type="character" w:styleId="CommentReference">
    <w:name w:val="annotation reference"/>
    <w:basedOn w:val="DefaultParagraphFont"/>
    <w:uiPriority w:val="99"/>
    <w:semiHidden/>
    <w:unhideWhenUsed/>
    <w:rsid w:val="007A2FC5"/>
    <w:rPr>
      <w:sz w:val="16"/>
      <w:szCs w:val="16"/>
    </w:rPr>
  </w:style>
  <w:style w:type="paragraph" w:styleId="CommentText">
    <w:name w:val="annotation text"/>
    <w:basedOn w:val="Normal"/>
    <w:link w:val="CommentTextChar"/>
    <w:uiPriority w:val="99"/>
    <w:semiHidden/>
    <w:unhideWhenUsed/>
    <w:rsid w:val="007A2FC5"/>
    <w:pPr>
      <w:spacing w:line="240" w:lineRule="auto"/>
    </w:pPr>
    <w:rPr>
      <w:sz w:val="20"/>
      <w:szCs w:val="20"/>
    </w:rPr>
  </w:style>
  <w:style w:type="character" w:customStyle="1" w:styleId="CommentTextChar">
    <w:name w:val="Comment Text Char"/>
    <w:basedOn w:val="DefaultParagraphFont"/>
    <w:link w:val="CommentText"/>
    <w:uiPriority w:val="99"/>
    <w:semiHidden/>
    <w:rsid w:val="007A2FC5"/>
    <w:rPr>
      <w:rFonts w:ascii="Arial" w:hAnsi="Arial"/>
      <w:color w:val="282828" w:themeColor="text1"/>
      <w:sz w:val="20"/>
      <w:szCs w:val="20"/>
    </w:rPr>
  </w:style>
  <w:style w:type="paragraph" w:styleId="CommentSubject">
    <w:name w:val="annotation subject"/>
    <w:basedOn w:val="CommentText"/>
    <w:next w:val="CommentText"/>
    <w:link w:val="CommentSubjectChar"/>
    <w:uiPriority w:val="99"/>
    <w:semiHidden/>
    <w:unhideWhenUsed/>
    <w:rsid w:val="007A2FC5"/>
    <w:rPr>
      <w:b/>
      <w:bCs/>
    </w:rPr>
  </w:style>
  <w:style w:type="character" w:customStyle="1" w:styleId="CommentSubjectChar">
    <w:name w:val="Comment Subject Char"/>
    <w:basedOn w:val="CommentTextChar"/>
    <w:link w:val="CommentSubject"/>
    <w:uiPriority w:val="99"/>
    <w:semiHidden/>
    <w:rsid w:val="007A2FC5"/>
    <w:rPr>
      <w:rFonts w:ascii="Arial" w:hAnsi="Arial"/>
      <w:b/>
      <w:bCs/>
      <w:color w:val="282828" w:themeColor="text1"/>
      <w:sz w:val="20"/>
      <w:szCs w:val="20"/>
    </w:rPr>
  </w:style>
  <w:style w:type="character" w:styleId="Strong">
    <w:name w:val="Strong"/>
    <w:basedOn w:val="DefaultParagraphFont"/>
    <w:uiPriority w:val="22"/>
    <w:qFormat/>
    <w:rsid w:val="006F1965"/>
    <w:rPr>
      <w:b/>
      <w:bCs/>
    </w:rPr>
  </w:style>
  <w:style w:type="character" w:styleId="FollowedHyperlink">
    <w:name w:val="FollowedHyperlink"/>
    <w:basedOn w:val="DefaultParagraphFont"/>
    <w:uiPriority w:val="99"/>
    <w:semiHidden/>
    <w:unhideWhenUsed/>
    <w:rsid w:val="007302E1"/>
    <w:rPr>
      <w:color w:val="00729A" w:themeColor="followedHyperlink"/>
      <w:u w:val="single"/>
    </w:rPr>
  </w:style>
  <w:style w:type="character" w:styleId="UnresolvedMention">
    <w:name w:val="Unresolved Mention"/>
    <w:basedOn w:val="DefaultParagraphFont"/>
    <w:uiPriority w:val="99"/>
    <w:semiHidden/>
    <w:unhideWhenUsed/>
    <w:rsid w:val="00623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6423">
      <w:bodyDiv w:val="1"/>
      <w:marLeft w:val="0"/>
      <w:marRight w:val="0"/>
      <w:marTop w:val="0"/>
      <w:marBottom w:val="0"/>
      <w:divBdr>
        <w:top w:val="none" w:sz="0" w:space="0" w:color="auto"/>
        <w:left w:val="none" w:sz="0" w:space="0" w:color="auto"/>
        <w:bottom w:val="none" w:sz="0" w:space="0" w:color="auto"/>
        <w:right w:val="none" w:sz="0" w:space="0" w:color="auto"/>
      </w:divBdr>
    </w:div>
    <w:div w:id="426999397">
      <w:bodyDiv w:val="1"/>
      <w:marLeft w:val="0"/>
      <w:marRight w:val="0"/>
      <w:marTop w:val="0"/>
      <w:marBottom w:val="0"/>
      <w:divBdr>
        <w:top w:val="none" w:sz="0" w:space="0" w:color="auto"/>
        <w:left w:val="none" w:sz="0" w:space="0" w:color="auto"/>
        <w:bottom w:val="none" w:sz="0" w:space="0" w:color="auto"/>
        <w:right w:val="none" w:sz="0" w:space="0" w:color="auto"/>
      </w:divBdr>
    </w:div>
    <w:div w:id="517625942">
      <w:bodyDiv w:val="1"/>
      <w:marLeft w:val="0"/>
      <w:marRight w:val="0"/>
      <w:marTop w:val="0"/>
      <w:marBottom w:val="0"/>
      <w:divBdr>
        <w:top w:val="none" w:sz="0" w:space="0" w:color="auto"/>
        <w:left w:val="none" w:sz="0" w:space="0" w:color="auto"/>
        <w:bottom w:val="none" w:sz="0" w:space="0" w:color="auto"/>
        <w:right w:val="none" w:sz="0" w:space="0" w:color="auto"/>
      </w:divBdr>
      <w:divsChild>
        <w:div w:id="336466259">
          <w:marLeft w:val="1166"/>
          <w:marRight w:val="0"/>
          <w:marTop w:val="0"/>
          <w:marBottom w:val="0"/>
          <w:divBdr>
            <w:top w:val="none" w:sz="0" w:space="0" w:color="auto"/>
            <w:left w:val="none" w:sz="0" w:space="0" w:color="auto"/>
            <w:bottom w:val="none" w:sz="0" w:space="0" w:color="auto"/>
            <w:right w:val="none" w:sz="0" w:space="0" w:color="auto"/>
          </w:divBdr>
        </w:div>
        <w:div w:id="572934006">
          <w:marLeft w:val="1166"/>
          <w:marRight w:val="0"/>
          <w:marTop w:val="0"/>
          <w:marBottom w:val="0"/>
          <w:divBdr>
            <w:top w:val="none" w:sz="0" w:space="0" w:color="auto"/>
            <w:left w:val="none" w:sz="0" w:space="0" w:color="auto"/>
            <w:bottom w:val="none" w:sz="0" w:space="0" w:color="auto"/>
            <w:right w:val="none" w:sz="0" w:space="0" w:color="auto"/>
          </w:divBdr>
        </w:div>
        <w:div w:id="890458373">
          <w:marLeft w:val="1166"/>
          <w:marRight w:val="0"/>
          <w:marTop w:val="0"/>
          <w:marBottom w:val="0"/>
          <w:divBdr>
            <w:top w:val="none" w:sz="0" w:space="0" w:color="auto"/>
            <w:left w:val="none" w:sz="0" w:space="0" w:color="auto"/>
            <w:bottom w:val="none" w:sz="0" w:space="0" w:color="auto"/>
            <w:right w:val="none" w:sz="0" w:space="0" w:color="auto"/>
          </w:divBdr>
        </w:div>
        <w:div w:id="1830249318">
          <w:marLeft w:val="1166"/>
          <w:marRight w:val="0"/>
          <w:marTop w:val="0"/>
          <w:marBottom w:val="0"/>
          <w:divBdr>
            <w:top w:val="none" w:sz="0" w:space="0" w:color="auto"/>
            <w:left w:val="none" w:sz="0" w:space="0" w:color="auto"/>
            <w:bottom w:val="none" w:sz="0" w:space="0" w:color="auto"/>
            <w:right w:val="none" w:sz="0" w:space="0" w:color="auto"/>
          </w:divBdr>
        </w:div>
        <w:div w:id="882719652">
          <w:marLeft w:val="1166"/>
          <w:marRight w:val="0"/>
          <w:marTop w:val="0"/>
          <w:marBottom w:val="0"/>
          <w:divBdr>
            <w:top w:val="none" w:sz="0" w:space="0" w:color="auto"/>
            <w:left w:val="none" w:sz="0" w:space="0" w:color="auto"/>
            <w:bottom w:val="none" w:sz="0" w:space="0" w:color="auto"/>
            <w:right w:val="none" w:sz="0" w:space="0" w:color="auto"/>
          </w:divBdr>
        </w:div>
        <w:div w:id="2012053103">
          <w:marLeft w:val="1166"/>
          <w:marRight w:val="0"/>
          <w:marTop w:val="0"/>
          <w:marBottom w:val="0"/>
          <w:divBdr>
            <w:top w:val="none" w:sz="0" w:space="0" w:color="auto"/>
            <w:left w:val="none" w:sz="0" w:space="0" w:color="auto"/>
            <w:bottom w:val="none" w:sz="0" w:space="0" w:color="auto"/>
            <w:right w:val="none" w:sz="0" w:space="0" w:color="auto"/>
          </w:divBdr>
        </w:div>
        <w:div w:id="2072581881">
          <w:marLeft w:val="1166"/>
          <w:marRight w:val="0"/>
          <w:marTop w:val="0"/>
          <w:marBottom w:val="0"/>
          <w:divBdr>
            <w:top w:val="none" w:sz="0" w:space="0" w:color="auto"/>
            <w:left w:val="none" w:sz="0" w:space="0" w:color="auto"/>
            <w:bottom w:val="none" w:sz="0" w:space="0" w:color="auto"/>
            <w:right w:val="none" w:sz="0" w:space="0" w:color="auto"/>
          </w:divBdr>
        </w:div>
        <w:div w:id="1561207528">
          <w:marLeft w:val="1166"/>
          <w:marRight w:val="0"/>
          <w:marTop w:val="0"/>
          <w:marBottom w:val="0"/>
          <w:divBdr>
            <w:top w:val="none" w:sz="0" w:space="0" w:color="auto"/>
            <w:left w:val="none" w:sz="0" w:space="0" w:color="auto"/>
            <w:bottom w:val="none" w:sz="0" w:space="0" w:color="auto"/>
            <w:right w:val="none" w:sz="0" w:space="0" w:color="auto"/>
          </w:divBdr>
        </w:div>
        <w:div w:id="229778725">
          <w:marLeft w:val="1166"/>
          <w:marRight w:val="0"/>
          <w:marTop w:val="0"/>
          <w:marBottom w:val="0"/>
          <w:divBdr>
            <w:top w:val="none" w:sz="0" w:space="0" w:color="auto"/>
            <w:left w:val="none" w:sz="0" w:space="0" w:color="auto"/>
            <w:bottom w:val="none" w:sz="0" w:space="0" w:color="auto"/>
            <w:right w:val="none" w:sz="0" w:space="0" w:color="auto"/>
          </w:divBdr>
        </w:div>
      </w:divsChild>
    </w:div>
    <w:div w:id="982271409">
      <w:bodyDiv w:val="1"/>
      <w:marLeft w:val="0"/>
      <w:marRight w:val="0"/>
      <w:marTop w:val="0"/>
      <w:marBottom w:val="0"/>
      <w:divBdr>
        <w:top w:val="none" w:sz="0" w:space="0" w:color="auto"/>
        <w:left w:val="none" w:sz="0" w:space="0" w:color="auto"/>
        <w:bottom w:val="none" w:sz="0" w:space="0" w:color="auto"/>
        <w:right w:val="none" w:sz="0" w:space="0" w:color="auto"/>
      </w:divBdr>
    </w:div>
    <w:div w:id="1563327606">
      <w:bodyDiv w:val="1"/>
      <w:marLeft w:val="0"/>
      <w:marRight w:val="0"/>
      <w:marTop w:val="0"/>
      <w:marBottom w:val="0"/>
      <w:divBdr>
        <w:top w:val="none" w:sz="0" w:space="0" w:color="auto"/>
        <w:left w:val="none" w:sz="0" w:space="0" w:color="auto"/>
        <w:bottom w:val="none" w:sz="0" w:space="0" w:color="auto"/>
        <w:right w:val="none" w:sz="0" w:space="0" w:color="auto"/>
      </w:divBdr>
    </w:div>
    <w:div w:id="1636443394">
      <w:bodyDiv w:val="1"/>
      <w:marLeft w:val="0"/>
      <w:marRight w:val="0"/>
      <w:marTop w:val="0"/>
      <w:marBottom w:val="0"/>
      <w:divBdr>
        <w:top w:val="none" w:sz="0" w:space="0" w:color="auto"/>
        <w:left w:val="none" w:sz="0" w:space="0" w:color="auto"/>
        <w:bottom w:val="none" w:sz="0" w:space="0" w:color="auto"/>
        <w:right w:val="none" w:sz="0" w:space="0" w:color="auto"/>
      </w:divBdr>
    </w:div>
    <w:div w:id="174976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mailto:Enquiries@GroceriesCode.gov.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tellthegca.co.uk/"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ierengagement@coop.co.uk"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hyperlink" Target="mailto:GSCOP.compliance@co-operative.coop" TargetMode="External"/><Relationship Id="rId19" Type="http://schemas.openxmlformats.org/officeDocument/2006/relationships/hyperlink" Target="https://www.gov.uk/government/organisations/groceries-code-adjudicator" TargetMode="External"/><Relationship Id="rId4" Type="http://schemas.openxmlformats.org/officeDocument/2006/relationships/settings" Target="settings.xml"/><Relationship Id="rId9" Type="http://schemas.openxmlformats.org/officeDocument/2006/relationships/hyperlink" Target="mailto:GSCOP.compliance@co-operative.coop"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_rels/data1.xml.rels><?xml version="1.0" encoding="UTF-8" standalone="yes"?>
<Relationships xmlns="http://schemas.openxmlformats.org/package/2006/relationships"><Relationship Id="rId2" Type="http://schemas.openxmlformats.org/officeDocument/2006/relationships/hyperlink" Target="mailto:John.dickson@coop.co.uk" TargetMode="External"/><Relationship Id="rId1" Type="http://schemas.openxmlformats.org/officeDocument/2006/relationships/hyperlink" Target="mailto:%20Cj.antal-smith@coop.co.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01506A-0E79-46AF-9510-8A0E8FA48FF1}"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7073E6A0-584A-4A53-9E23-54A656AB4CC3}">
      <dgm:prSet phldrT="[Text]" custT="1"/>
      <dgm:spPr/>
      <dgm:t>
        <a:bodyPr/>
        <a:lstStyle/>
        <a:p>
          <a:r>
            <a:rPr lang="en-GB" sz="1400" dirty="0"/>
            <a:t>Adele Balmforth </a:t>
          </a:r>
        </a:p>
        <a:p>
          <a:r>
            <a:rPr lang="en-GB" sz="1400" dirty="0"/>
            <a:t>Director of Trading - Ambient </a:t>
          </a:r>
        </a:p>
        <a:p>
          <a:r>
            <a:rPr lang="en-GB" sz="1400" dirty="0"/>
            <a:t>Adele.Balmforth@coop.co.uk </a:t>
          </a:r>
          <a:endParaRPr lang="en-GB" sz="1400"/>
        </a:p>
      </dgm:t>
      <dgm:extLst>
        <a:ext uri="{E40237B7-FDA0-4F09-8148-C483321AD2D9}">
          <dgm14:cNvPr xmlns:dgm14="http://schemas.microsoft.com/office/drawing/2010/diagram" id="0" name="">
            <a:hlinkClick xmlns:r="http://schemas.openxmlformats.org/officeDocument/2006/relationships" r:id="rId1"/>
          </dgm14:cNvPr>
        </a:ext>
      </dgm:extLst>
    </dgm:pt>
    <dgm:pt modelId="{A70DB5C4-5004-4FED-8CC9-C5EF80574FFD}" type="parTrans" cxnId="{55E6DDB0-E4E9-4415-9059-C2D4CEE64EB3}">
      <dgm:prSet/>
      <dgm:spPr/>
      <dgm:t>
        <a:bodyPr/>
        <a:lstStyle/>
        <a:p>
          <a:endParaRPr lang="en-GB" sz="2000"/>
        </a:p>
      </dgm:t>
    </dgm:pt>
    <dgm:pt modelId="{AF88EADB-0F5D-4707-9A4E-10897AB1962D}" type="sibTrans" cxnId="{55E6DDB0-E4E9-4415-9059-C2D4CEE64EB3}">
      <dgm:prSet/>
      <dgm:spPr/>
      <dgm:t>
        <a:bodyPr/>
        <a:lstStyle/>
        <a:p>
          <a:endParaRPr lang="en-GB" sz="2000"/>
        </a:p>
      </dgm:t>
    </dgm:pt>
    <dgm:pt modelId="{61C54DF0-2B14-4753-91B1-6BF9C5DE6917}">
      <dgm:prSet phldrT="[Text]" custT="1"/>
      <dgm:spPr/>
      <dgm:t>
        <a:bodyPr/>
        <a:lstStyle/>
        <a:p>
          <a:r>
            <a:rPr lang="en-GB" sz="1200" dirty="0"/>
            <a:t>Dahlia Stroud</a:t>
          </a:r>
        </a:p>
        <a:p>
          <a:r>
            <a:rPr lang="en-GB" sz="1200" dirty="0"/>
            <a:t>Head of Category - Kiosk </a:t>
          </a:r>
        </a:p>
        <a:p>
          <a:r>
            <a:rPr lang="en-GB" sz="1200" dirty="0"/>
            <a:t>dahlia.stroud@coop.co.uk</a:t>
          </a:r>
        </a:p>
      </dgm:t>
      <dgm:extLst>
        <a:ext uri="{E40237B7-FDA0-4F09-8148-C483321AD2D9}">
          <dgm14:cNvPr xmlns:dgm14="http://schemas.microsoft.com/office/drawing/2010/diagram" id="0" name="">
            <a:hlinkClick xmlns:r="http://schemas.openxmlformats.org/officeDocument/2006/relationships" r:id="rId2"/>
          </dgm14:cNvPr>
        </a:ext>
      </dgm:extLst>
    </dgm:pt>
    <dgm:pt modelId="{193BB0F9-36C5-4410-86FA-D997ACBD5304}" type="parTrans" cxnId="{1BA0179A-73EE-4481-A0DD-AB77A0BD86E6}">
      <dgm:prSet/>
      <dgm:spPr/>
      <dgm:t>
        <a:bodyPr/>
        <a:lstStyle/>
        <a:p>
          <a:endParaRPr lang="en-GB" sz="2000"/>
        </a:p>
      </dgm:t>
    </dgm:pt>
    <dgm:pt modelId="{4F2C0EF9-F90D-4BF4-8034-AB78B21FA1E1}" type="sibTrans" cxnId="{1BA0179A-73EE-4481-A0DD-AB77A0BD86E6}">
      <dgm:prSet/>
      <dgm:spPr/>
      <dgm:t>
        <a:bodyPr/>
        <a:lstStyle/>
        <a:p>
          <a:endParaRPr lang="en-GB" sz="2000"/>
        </a:p>
      </dgm:t>
    </dgm:pt>
    <dgm:pt modelId="{8405EA77-1554-4D99-A426-01C87B8FC4A1}">
      <dgm:prSet custT="1"/>
      <dgm:spPr/>
      <dgm:t>
        <a:bodyPr/>
        <a:lstStyle/>
        <a:p>
          <a:r>
            <a:rPr lang="en-GB" sz="1200" dirty="0">
              <a:solidFill>
                <a:sysClr val="windowText" lastClr="000000"/>
              </a:solidFill>
            </a:rPr>
            <a:t>John Dickson</a:t>
          </a:r>
        </a:p>
        <a:p>
          <a:r>
            <a:rPr lang="en-GB" sz="1200"/>
            <a:t>Head of Category - Ambient </a:t>
          </a:r>
          <a:endParaRPr lang="en-GB" sz="1200" dirty="0"/>
        </a:p>
        <a:p>
          <a:r>
            <a:rPr lang="en-GB" sz="1200" dirty="0"/>
            <a:t>John.Dickson@coop.co.uk</a:t>
          </a:r>
        </a:p>
      </dgm:t>
    </dgm:pt>
    <dgm:pt modelId="{5993784E-516E-4617-B02F-2FBBD3C32939}" type="parTrans" cxnId="{510EB3FA-403F-46C4-82B0-BC7EB7B49602}">
      <dgm:prSet/>
      <dgm:spPr/>
      <dgm:t>
        <a:bodyPr/>
        <a:lstStyle/>
        <a:p>
          <a:endParaRPr lang="en-GB" sz="2000"/>
        </a:p>
      </dgm:t>
    </dgm:pt>
    <dgm:pt modelId="{D29AEE7B-959B-4226-B86A-655B26B46950}" type="sibTrans" cxnId="{510EB3FA-403F-46C4-82B0-BC7EB7B49602}">
      <dgm:prSet/>
      <dgm:spPr/>
      <dgm:t>
        <a:bodyPr/>
        <a:lstStyle/>
        <a:p>
          <a:endParaRPr lang="en-GB" sz="2000"/>
        </a:p>
      </dgm:t>
    </dgm:pt>
    <dgm:pt modelId="{CF93AF70-00BE-489F-B126-3BCDE4878A7A}">
      <dgm:prSet custT="1"/>
      <dgm:spPr/>
      <dgm:t>
        <a:bodyPr/>
        <a:lstStyle/>
        <a:p>
          <a:r>
            <a:rPr lang="en-GB" sz="1200" dirty="0"/>
            <a:t>Thomas Bradley</a:t>
          </a:r>
        </a:p>
        <a:p>
          <a:r>
            <a:rPr lang="en-GB" sz="1200" dirty="0"/>
            <a:t>Head of Category - Impulse</a:t>
          </a:r>
        </a:p>
        <a:p>
          <a:r>
            <a:rPr lang="en-GB" sz="1200"/>
            <a:t>thomas.bradley2@coop.co.uk</a:t>
          </a:r>
          <a:endParaRPr lang="en-GB" sz="1200" dirty="0"/>
        </a:p>
      </dgm:t>
    </dgm:pt>
    <dgm:pt modelId="{3ADF3F21-D8E9-42BD-A3F9-CC398C9C6262}" type="parTrans" cxnId="{BC59F845-1506-46C1-9D8C-52AD1A1B2F43}">
      <dgm:prSet/>
      <dgm:spPr/>
      <dgm:t>
        <a:bodyPr/>
        <a:lstStyle/>
        <a:p>
          <a:endParaRPr lang="en-GB" sz="2000"/>
        </a:p>
      </dgm:t>
    </dgm:pt>
    <dgm:pt modelId="{4105D7D7-15CF-41A2-A2C1-F5F9B31FB6E5}" type="sibTrans" cxnId="{BC59F845-1506-46C1-9D8C-52AD1A1B2F43}">
      <dgm:prSet/>
      <dgm:spPr/>
      <dgm:t>
        <a:bodyPr/>
        <a:lstStyle/>
        <a:p>
          <a:endParaRPr lang="en-GB" sz="2000"/>
        </a:p>
      </dgm:t>
    </dgm:pt>
    <dgm:pt modelId="{4ADE2FC1-4E93-4B9E-A263-D8EE2DEBB1EE}">
      <dgm:prSet custT="1"/>
      <dgm:spPr/>
      <dgm:t>
        <a:bodyPr/>
        <a:lstStyle/>
        <a:p>
          <a:r>
            <a:rPr lang="en-GB" sz="1200" dirty="0"/>
            <a:t>Simon Cairns </a:t>
          </a:r>
        </a:p>
        <a:p>
          <a:r>
            <a:rPr lang="en-GB" sz="1200" dirty="0"/>
            <a:t>Head of Category - Drinks</a:t>
          </a:r>
        </a:p>
        <a:p>
          <a:r>
            <a:rPr lang="en-GB" sz="1200" dirty="0"/>
            <a:t>Simon.cairns@coop.co.uk</a:t>
          </a:r>
        </a:p>
      </dgm:t>
    </dgm:pt>
    <dgm:pt modelId="{5DE2DB4A-D2F3-4929-83A5-AD4B1E68155C}" type="parTrans" cxnId="{136525DF-1799-4E63-9231-D11FE159A6F4}">
      <dgm:prSet/>
      <dgm:spPr/>
      <dgm:t>
        <a:bodyPr/>
        <a:lstStyle/>
        <a:p>
          <a:endParaRPr lang="en-GB" sz="2000"/>
        </a:p>
      </dgm:t>
    </dgm:pt>
    <dgm:pt modelId="{3B7A2A77-F1DD-43A8-9CA9-548EDCC96B7A}" type="sibTrans" cxnId="{136525DF-1799-4E63-9231-D11FE159A6F4}">
      <dgm:prSet/>
      <dgm:spPr/>
      <dgm:t>
        <a:bodyPr/>
        <a:lstStyle/>
        <a:p>
          <a:endParaRPr lang="en-GB" sz="2000"/>
        </a:p>
      </dgm:t>
    </dgm:pt>
    <dgm:pt modelId="{5396A62A-5D9E-455E-A563-4D7419E65B19}">
      <dgm:prSet phldrT="[Text]" custT="1"/>
      <dgm:spPr/>
      <dgm:t>
        <a:bodyPr/>
        <a:lstStyle/>
        <a:p>
          <a:r>
            <a:rPr lang="en-GB" sz="1400" dirty="0">
              <a:solidFill>
                <a:schemeClr val="bg1"/>
              </a:solidFill>
              <a:latin typeface="+mn-lt"/>
            </a:rPr>
            <a:t>Sinead Bell</a:t>
          </a:r>
        </a:p>
        <a:p>
          <a:r>
            <a:rPr lang="en-GB" sz="1400" dirty="0">
              <a:solidFill>
                <a:schemeClr val="bg1"/>
              </a:solidFill>
              <a:latin typeface="+mn-lt"/>
            </a:rPr>
            <a:t>Director of Trading - Fresh/Chilled</a:t>
          </a:r>
          <a:endParaRPr lang="en-GB" sz="1400" dirty="0"/>
        </a:p>
        <a:p>
          <a:r>
            <a:rPr lang="en-GB" sz="1400" dirty="0">
              <a:solidFill>
                <a:schemeClr val="bg1"/>
              </a:solidFill>
              <a:latin typeface="+mn-lt"/>
            </a:rPr>
            <a:t>Sinead.Bell@coop.co.uk</a:t>
          </a:r>
        </a:p>
      </dgm:t>
    </dgm:pt>
    <dgm:pt modelId="{F1DA56E1-B2CC-40C5-BC46-94BA0D8875F2}" type="parTrans" cxnId="{51F27C03-72D0-4EF8-A0DA-871EF1FD0C8C}">
      <dgm:prSet/>
      <dgm:spPr/>
      <dgm:t>
        <a:bodyPr/>
        <a:lstStyle/>
        <a:p>
          <a:endParaRPr lang="en-GB" sz="2000"/>
        </a:p>
      </dgm:t>
    </dgm:pt>
    <dgm:pt modelId="{D7DC04F9-AAA4-445E-8317-32C66B7B014D}" type="sibTrans" cxnId="{51F27C03-72D0-4EF8-A0DA-871EF1FD0C8C}">
      <dgm:prSet/>
      <dgm:spPr/>
      <dgm:t>
        <a:bodyPr/>
        <a:lstStyle/>
        <a:p>
          <a:endParaRPr lang="en-GB" sz="2000"/>
        </a:p>
      </dgm:t>
    </dgm:pt>
    <dgm:pt modelId="{5388FEA3-D4C5-4E03-B4FD-AA68C8FCDC62}">
      <dgm:prSet phldrT="[Text]"/>
      <dgm:spPr/>
      <dgm:t>
        <a:bodyPr/>
        <a:lstStyle/>
        <a:p>
          <a:r>
            <a:rPr lang="en-GB" dirty="0"/>
            <a:t>Rebecca Oliver-Mooney</a:t>
          </a:r>
        </a:p>
        <a:p>
          <a:r>
            <a:rPr lang="en-GB" dirty="0"/>
            <a:t>Head of Category - </a:t>
          </a:r>
          <a:r>
            <a:rPr lang="en-GB"/>
            <a:t>Dairy, Frozen, Community Buying &amp; Brexit</a:t>
          </a:r>
          <a:r>
            <a:rPr lang="en-GB" dirty="0"/>
            <a:t> </a:t>
          </a:r>
        </a:p>
        <a:p>
          <a:r>
            <a:rPr lang="en-GB" dirty="0"/>
            <a:t>rebecca.oliver-mooney@coop.co.uk</a:t>
          </a:r>
          <a:endParaRPr lang="en-GB" dirty="0">
            <a:solidFill>
              <a:sysClr val="windowText" lastClr="000000"/>
            </a:solidFill>
          </a:endParaRPr>
        </a:p>
      </dgm:t>
    </dgm:pt>
    <dgm:pt modelId="{1BF61656-1E18-4E94-B98F-423993509290}" type="parTrans" cxnId="{D6B07218-3542-486A-8DFE-F572C71E2653}">
      <dgm:prSet/>
      <dgm:spPr/>
      <dgm:t>
        <a:bodyPr/>
        <a:lstStyle/>
        <a:p>
          <a:endParaRPr lang="en-GB"/>
        </a:p>
      </dgm:t>
    </dgm:pt>
    <dgm:pt modelId="{D013EF26-7CBE-4695-828E-EB988E6C0CF3}" type="sibTrans" cxnId="{D6B07218-3542-486A-8DFE-F572C71E2653}">
      <dgm:prSet/>
      <dgm:spPr/>
      <dgm:t>
        <a:bodyPr/>
        <a:lstStyle/>
        <a:p>
          <a:endParaRPr lang="en-GB"/>
        </a:p>
      </dgm:t>
    </dgm:pt>
    <dgm:pt modelId="{6A20D380-3AA2-4AF5-ABD0-3FF45BCF572C}">
      <dgm:prSet phldrT="[Text]"/>
      <dgm:spPr/>
      <dgm:t>
        <a:bodyPr/>
        <a:lstStyle/>
        <a:p>
          <a:r>
            <a:rPr lang="en-GB" dirty="0"/>
            <a:t>Oliver Pinder</a:t>
          </a:r>
        </a:p>
        <a:p>
          <a:r>
            <a:rPr lang="en-GB" dirty="0"/>
            <a:t>Head of Category - </a:t>
          </a:r>
          <a:r>
            <a:rPr lang="en-GB"/>
            <a:t>Meals &amp; Events</a:t>
          </a:r>
          <a:r>
            <a:rPr lang="en-GB" dirty="0"/>
            <a:t> </a:t>
          </a:r>
        </a:p>
        <a:p>
          <a:r>
            <a:rPr lang="en-GB"/>
            <a:t>oliver.pinder@coop.co.uk</a:t>
          </a:r>
          <a:endParaRPr lang="en-GB" dirty="0">
            <a:solidFill>
              <a:sysClr val="windowText" lastClr="000000"/>
            </a:solidFill>
          </a:endParaRPr>
        </a:p>
      </dgm:t>
    </dgm:pt>
    <dgm:pt modelId="{2A280CBC-3CC0-4EC8-A981-1D86EAD5B859}" type="parTrans" cxnId="{652E2421-22BF-4EB9-97A9-BFE473C47F4D}">
      <dgm:prSet/>
      <dgm:spPr/>
      <dgm:t>
        <a:bodyPr/>
        <a:lstStyle/>
        <a:p>
          <a:endParaRPr lang="en-GB"/>
        </a:p>
      </dgm:t>
    </dgm:pt>
    <dgm:pt modelId="{6745C934-0793-45F9-A776-966287D38893}" type="sibTrans" cxnId="{652E2421-22BF-4EB9-97A9-BFE473C47F4D}">
      <dgm:prSet/>
      <dgm:spPr/>
      <dgm:t>
        <a:bodyPr/>
        <a:lstStyle/>
        <a:p>
          <a:endParaRPr lang="en-GB"/>
        </a:p>
      </dgm:t>
    </dgm:pt>
    <dgm:pt modelId="{802EF148-4E2F-47B4-A3B0-52CA8C3DA8C3}">
      <dgm:prSet phldrT="[Text]"/>
      <dgm:spPr/>
      <dgm:t>
        <a:bodyPr/>
        <a:lstStyle/>
        <a:p>
          <a:r>
            <a:rPr lang="en-GB" dirty="0"/>
            <a:t>Hazel Appleyard</a:t>
          </a:r>
        </a:p>
        <a:p>
          <a:r>
            <a:rPr lang="en-GB" dirty="0"/>
            <a:t>Head of Category - </a:t>
          </a:r>
          <a:r>
            <a:rPr lang="en-GB"/>
            <a:t>Produce and Protein</a:t>
          </a:r>
          <a:r>
            <a:rPr lang="en-GB" dirty="0"/>
            <a:t> </a:t>
          </a:r>
        </a:p>
        <a:p>
          <a:r>
            <a:rPr lang="en-GB" dirty="0"/>
            <a:t>hazel.appleyard@coop.co.uk</a:t>
          </a:r>
          <a:endParaRPr lang="en-GB" dirty="0">
            <a:solidFill>
              <a:sysClr val="windowText" lastClr="000000"/>
            </a:solidFill>
          </a:endParaRPr>
        </a:p>
      </dgm:t>
    </dgm:pt>
    <dgm:pt modelId="{6BDD6757-5C60-4731-872A-0FAED6665801}" type="parTrans" cxnId="{B5DAE501-47CA-4633-987F-4399207ACE3B}">
      <dgm:prSet/>
      <dgm:spPr/>
      <dgm:t>
        <a:bodyPr/>
        <a:lstStyle/>
        <a:p>
          <a:endParaRPr lang="en-GB"/>
        </a:p>
      </dgm:t>
    </dgm:pt>
    <dgm:pt modelId="{85913594-BB76-4402-9940-8F57270B3DCD}" type="sibTrans" cxnId="{B5DAE501-47CA-4633-987F-4399207ACE3B}">
      <dgm:prSet/>
      <dgm:spPr/>
      <dgm:t>
        <a:bodyPr/>
        <a:lstStyle/>
        <a:p>
          <a:endParaRPr lang="en-GB"/>
        </a:p>
      </dgm:t>
    </dgm:pt>
    <dgm:pt modelId="{94AA3F3F-9231-47C1-969F-D38E37A9DF07}">
      <dgm:prSet phldrT="[Text]"/>
      <dgm:spPr/>
      <dgm:t>
        <a:bodyPr/>
        <a:lstStyle/>
        <a:p>
          <a:r>
            <a:rPr lang="en-GB" dirty="0"/>
            <a:t>Nicole Tallent</a:t>
          </a:r>
        </a:p>
        <a:p>
          <a:r>
            <a:rPr lang="en-GB" dirty="0"/>
            <a:t>Head of Category - </a:t>
          </a:r>
          <a:r>
            <a:rPr lang="en-GB"/>
            <a:t>Food To Go &amp; Bakery </a:t>
          </a:r>
          <a:r>
            <a:rPr lang="en-GB" dirty="0"/>
            <a:t> </a:t>
          </a:r>
        </a:p>
        <a:p>
          <a:r>
            <a:rPr lang="en-GB" dirty="0"/>
            <a:t>nicole.tallant@coop.co.uk</a:t>
          </a:r>
          <a:endParaRPr lang="en-GB" dirty="0">
            <a:solidFill>
              <a:sysClr val="windowText" lastClr="000000"/>
            </a:solidFill>
          </a:endParaRPr>
        </a:p>
      </dgm:t>
    </dgm:pt>
    <dgm:pt modelId="{EF5BD08A-8095-4B40-9B8E-4954E0DDD3EB}" type="parTrans" cxnId="{974FB242-ACCA-46E6-AD3B-61FBB7693029}">
      <dgm:prSet/>
      <dgm:spPr/>
      <dgm:t>
        <a:bodyPr/>
        <a:lstStyle/>
        <a:p>
          <a:endParaRPr lang="en-GB"/>
        </a:p>
      </dgm:t>
    </dgm:pt>
    <dgm:pt modelId="{9D442259-3358-4940-89AC-D3C77C9F0C51}" type="sibTrans" cxnId="{974FB242-ACCA-46E6-AD3B-61FBB7693029}">
      <dgm:prSet/>
      <dgm:spPr/>
      <dgm:t>
        <a:bodyPr/>
        <a:lstStyle/>
        <a:p>
          <a:endParaRPr lang="en-GB"/>
        </a:p>
      </dgm:t>
    </dgm:pt>
    <dgm:pt modelId="{69DA3291-BDC3-46BE-BBD6-D3CCF1990796}" type="pres">
      <dgm:prSet presAssocID="{B101506A-0E79-46AF-9510-8A0E8FA48FF1}" presName="diagram" presStyleCnt="0">
        <dgm:presLayoutVars>
          <dgm:chPref val="1"/>
          <dgm:dir/>
          <dgm:animOne val="branch"/>
          <dgm:animLvl val="lvl"/>
          <dgm:resizeHandles/>
        </dgm:presLayoutVars>
      </dgm:prSet>
      <dgm:spPr/>
    </dgm:pt>
    <dgm:pt modelId="{972CAF80-30BA-45B3-8349-118E2788E88C}" type="pres">
      <dgm:prSet presAssocID="{7073E6A0-584A-4A53-9E23-54A656AB4CC3}" presName="root" presStyleCnt="0"/>
      <dgm:spPr/>
    </dgm:pt>
    <dgm:pt modelId="{B941AC5A-6226-40A4-B79B-AF65C5FC9A83}" type="pres">
      <dgm:prSet presAssocID="{7073E6A0-584A-4A53-9E23-54A656AB4CC3}" presName="rootComposite" presStyleCnt="0"/>
      <dgm:spPr/>
    </dgm:pt>
    <dgm:pt modelId="{F6F2D94F-1AE3-47A0-BA61-186397323EB9}" type="pres">
      <dgm:prSet presAssocID="{7073E6A0-584A-4A53-9E23-54A656AB4CC3}" presName="rootText" presStyleLbl="node1" presStyleIdx="0" presStyleCnt="2" custScaleX="780589" custScaleY="544077"/>
      <dgm:spPr/>
    </dgm:pt>
    <dgm:pt modelId="{B15C25E9-1887-433E-82E2-773543E5C5F7}" type="pres">
      <dgm:prSet presAssocID="{7073E6A0-584A-4A53-9E23-54A656AB4CC3}" presName="rootConnector" presStyleLbl="node1" presStyleIdx="0" presStyleCnt="2"/>
      <dgm:spPr/>
    </dgm:pt>
    <dgm:pt modelId="{0C2AC803-5487-4CEB-97C2-9BED5FC747E3}" type="pres">
      <dgm:prSet presAssocID="{7073E6A0-584A-4A53-9E23-54A656AB4CC3}" presName="childShape" presStyleCnt="0"/>
      <dgm:spPr/>
    </dgm:pt>
    <dgm:pt modelId="{643178ED-723D-4AC1-A761-37A92E0CFDE3}" type="pres">
      <dgm:prSet presAssocID="{193BB0F9-36C5-4410-86FA-D997ACBD5304}" presName="Name13" presStyleLbl="parChTrans1D2" presStyleIdx="0" presStyleCnt="8"/>
      <dgm:spPr/>
    </dgm:pt>
    <dgm:pt modelId="{2B5D71B6-8E9C-4D45-B901-F4F515D7B549}" type="pres">
      <dgm:prSet presAssocID="{61C54DF0-2B14-4753-91B1-6BF9C5DE6917}" presName="childText" presStyleLbl="bgAcc1" presStyleIdx="0" presStyleCnt="8" custScaleX="700692" custScaleY="672816">
        <dgm:presLayoutVars>
          <dgm:bulletEnabled val="1"/>
        </dgm:presLayoutVars>
      </dgm:prSet>
      <dgm:spPr/>
    </dgm:pt>
    <dgm:pt modelId="{02CC12B5-0F55-4981-A009-0CFEA8D43BDE}" type="pres">
      <dgm:prSet presAssocID="{5993784E-516E-4617-B02F-2FBBD3C32939}" presName="Name13" presStyleLbl="parChTrans1D2" presStyleIdx="1" presStyleCnt="8"/>
      <dgm:spPr/>
    </dgm:pt>
    <dgm:pt modelId="{E08F50C9-3087-47F7-9EA8-EAC12E5ABC7D}" type="pres">
      <dgm:prSet presAssocID="{8405EA77-1554-4D99-A426-01C87B8FC4A1}" presName="childText" presStyleLbl="bgAcc1" presStyleIdx="1" presStyleCnt="8" custScaleX="700692" custScaleY="554818">
        <dgm:presLayoutVars>
          <dgm:bulletEnabled val="1"/>
        </dgm:presLayoutVars>
      </dgm:prSet>
      <dgm:spPr/>
    </dgm:pt>
    <dgm:pt modelId="{E2A63596-3862-4D3C-826E-8A79FC9081E0}" type="pres">
      <dgm:prSet presAssocID="{3ADF3F21-D8E9-42BD-A3F9-CC398C9C6262}" presName="Name13" presStyleLbl="parChTrans1D2" presStyleIdx="2" presStyleCnt="8"/>
      <dgm:spPr/>
    </dgm:pt>
    <dgm:pt modelId="{C146D37D-6039-4A43-817B-FF1086707BF8}" type="pres">
      <dgm:prSet presAssocID="{CF93AF70-00BE-489F-B126-3BCDE4878A7A}" presName="childText" presStyleLbl="bgAcc1" presStyleIdx="2" presStyleCnt="8" custScaleX="700692" custScaleY="513393">
        <dgm:presLayoutVars>
          <dgm:bulletEnabled val="1"/>
        </dgm:presLayoutVars>
      </dgm:prSet>
      <dgm:spPr/>
    </dgm:pt>
    <dgm:pt modelId="{B52F662F-4080-4890-9704-C89E246ABF9F}" type="pres">
      <dgm:prSet presAssocID="{5DE2DB4A-D2F3-4929-83A5-AD4B1E68155C}" presName="Name13" presStyleLbl="parChTrans1D2" presStyleIdx="3" presStyleCnt="8"/>
      <dgm:spPr/>
    </dgm:pt>
    <dgm:pt modelId="{EEF5507C-4AB2-47C3-93D4-8632911B28A2}" type="pres">
      <dgm:prSet presAssocID="{4ADE2FC1-4E93-4B9E-A263-D8EE2DEBB1EE}" presName="childText" presStyleLbl="bgAcc1" presStyleIdx="3" presStyleCnt="8" custScaleX="700692" custScaleY="481869">
        <dgm:presLayoutVars>
          <dgm:bulletEnabled val="1"/>
        </dgm:presLayoutVars>
      </dgm:prSet>
      <dgm:spPr/>
    </dgm:pt>
    <dgm:pt modelId="{783AD813-F3DE-44B3-9906-D88F698C3B62}" type="pres">
      <dgm:prSet presAssocID="{5396A62A-5D9E-455E-A563-4D7419E65B19}" presName="root" presStyleCnt="0"/>
      <dgm:spPr/>
    </dgm:pt>
    <dgm:pt modelId="{43665862-B7EE-4BFA-8925-4FB695109BC8}" type="pres">
      <dgm:prSet presAssocID="{5396A62A-5D9E-455E-A563-4D7419E65B19}" presName="rootComposite" presStyleCnt="0"/>
      <dgm:spPr/>
    </dgm:pt>
    <dgm:pt modelId="{8AA16117-38DF-4FC4-BC67-25D9640F160A}" type="pres">
      <dgm:prSet presAssocID="{5396A62A-5D9E-455E-A563-4D7419E65B19}" presName="rootText" presStyleLbl="node1" presStyleIdx="1" presStyleCnt="2" custScaleX="737002" custScaleY="528657"/>
      <dgm:spPr/>
    </dgm:pt>
    <dgm:pt modelId="{65D9654D-76A7-4451-A881-EE32274BE204}" type="pres">
      <dgm:prSet presAssocID="{5396A62A-5D9E-455E-A563-4D7419E65B19}" presName="rootConnector" presStyleLbl="node1" presStyleIdx="1" presStyleCnt="2"/>
      <dgm:spPr/>
    </dgm:pt>
    <dgm:pt modelId="{A988DB23-7D39-4EA9-8D37-74AB397A5DDE}" type="pres">
      <dgm:prSet presAssocID="{5396A62A-5D9E-455E-A563-4D7419E65B19}" presName="childShape" presStyleCnt="0"/>
      <dgm:spPr/>
    </dgm:pt>
    <dgm:pt modelId="{BD1E60B3-2A97-4D49-A810-01D0E454BEDF}" type="pres">
      <dgm:prSet presAssocID="{1BF61656-1E18-4E94-B98F-423993509290}" presName="Name13" presStyleLbl="parChTrans1D2" presStyleIdx="4" presStyleCnt="8" custSzX="136957" custSzY="347442"/>
      <dgm:spPr/>
    </dgm:pt>
    <dgm:pt modelId="{712C5086-CE40-4C6C-9A29-C4746A3035A2}" type="pres">
      <dgm:prSet presAssocID="{5388FEA3-D4C5-4E03-B4FD-AA68C8FCDC62}" presName="childText" presStyleLbl="bgAcc1" presStyleIdx="4" presStyleCnt="8" custScaleX="700692" custScaleY="481869">
        <dgm:presLayoutVars>
          <dgm:bulletEnabled val="1"/>
        </dgm:presLayoutVars>
      </dgm:prSet>
      <dgm:spPr/>
    </dgm:pt>
    <dgm:pt modelId="{7C5497B1-76EB-48EF-AC7B-030D2603E118}" type="pres">
      <dgm:prSet presAssocID="{2A280CBC-3CC0-4EC8-A981-1D86EAD5B859}" presName="Name13" presStyleLbl="parChTrans1D2" presStyleIdx="5" presStyleCnt="8" custSzX="136957" custSzY="347442"/>
      <dgm:spPr/>
    </dgm:pt>
    <dgm:pt modelId="{1B98A39D-CD9C-4B76-8F61-125501116BC3}" type="pres">
      <dgm:prSet presAssocID="{6A20D380-3AA2-4AF5-ABD0-3FF45BCF572C}" presName="childText" presStyleLbl="bgAcc1" presStyleIdx="5" presStyleCnt="8" custScaleX="700692" custScaleY="481869">
        <dgm:presLayoutVars>
          <dgm:bulletEnabled val="1"/>
        </dgm:presLayoutVars>
      </dgm:prSet>
      <dgm:spPr/>
    </dgm:pt>
    <dgm:pt modelId="{62122362-9723-4E31-AB66-C9D8CA029FE9}" type="pres">
      <dgm:prSet presAssocID="{6BDD6757-5C60-4731-872A-0FAED6665801}" presName="Name13" presStyleLbl="parChTrans1D2" presStyleIdx="6" presStyleCnt="8" custSzX="136957" custSzY="347442"/>
      <dgm:spPr/>
    </dgm:pt>
    <dgm:pt modelId="{B35D04C0-384B-4B62-B990-C7A8EBC71532}" type="pres">
      <dgm:prSet presAssocID="{802EF148-4E2F-47B4-A3B0-52CA8C3DA8C3}" presName="childText" presStyleLbl="bgAcc1" presStyleIdx="6" presStyleCnt="8" custScaleX="700692" custScaleY="481869">
        <dgm:presLayoutVars>
          <dgm:bulletEnabled val="1"/>
        </dgm:presLayoutVars>
      </dgm:prSet>
      <dgm:spPr/>
    </dgm:pt>
    <dgm:pt modelId="{4B964A04-2045-4399-9C4A-81D26B33136D}" type="pres">
      <dgm:prSet presAssocID="{EF5BD08A-8095-4B40-9B8E-4954E0DDD3EB}" presName="Name13" presStyleLbl="parChTrans1D2" presStyleIdx="7" presStyleCnt="8" custSzX="136957" custSzY="347442"/>
      <dgm:spPr/>
    </dgm:pt>
    <dgm:pt modelId="{6664D947-9F3F-4F65-A63C-34C2B1BA84F8}" type="pres">
      <dgm:prSet presAssocID="{94AA3F3F-9231-47C1-969F-D38E37A9DF07}" presName="childText" presStyleLbl="bgAcc1" presStyleIdx="7" presStyleCnt="8" custScaleX="700692" custScaleY="481869">
        <dgm:presLayoutVars>
          <dgm:bulletEnabled val="1"/>
        </dgm:presLayoutVars>
      </dgm:prSet>
      <dgm:spPr/>
    </dgm:pt>
  </dgm:ptLst>
  <dgm:cxnLst>
    <dgm:cxn modelId="{B5DAE501-47CA-4633-987F-4399207ACE3B}" srcId="{5396A62A-5D9E-455E-A563-4D7419E65B19}" destId="{802EF148-4E2F-47B4-A3B0-52CA8C3DA8C3}" srcOrd="2" destOrd="0" parTransId="{6BDD6757-5C60-4731-872A-0FAED6665801}" sibTransId="{85913594-BB76-4402-9940-8F57270B3DCD}"/>
    <dgm:cxn modelId="{51F27C03-72D0-4EF8-A0DA-871EF1FD0C8C}" srcId="{B101506A-0E79-46AF-9510-8A0E8FA48FF1}" destId="{5396A62A-5D9E-455E-A563-4D7419E65B19}" srcOrd="1" destOrd="0" parTransId="{F1DA56E1-B2CC-40C5-BC46-94BA0D8875F2}" sibTransId="{D7DC04F9-AAA4-445E-8317-32C66B7B014D}"/>
    <dgm:cxn modelId="{4BF89714-7068-4EA3-B282-18C3E9373673}" type="presOf" srcId="{EF5BD08A-8095-4B40-9B8E-4954E0DDD3EB}" destId="{4B964A04-2045-4399-9C4A-81D26B33136D}" srcOrd="0" destOrd="0" presId="urn:microsoft.com/office/officeart/2005/8/layout/hierarchy3"/>
    <dgm:cxn modelId="{D6B07218-3542-486A-8DFE-F572C71E2653}" srcId="{5396A62A-5D9E-455E-A563-4D7419E65B19}" destId="{5388FEA3-D4C5-4E03-B4FD-AA68C8FCDC62}" srcOrd="0" destOrd="0" parTransId="{1BF61656-1E18-4E94-B98F-423993509290}" sibTransId="{D013EF26-7CBE-4695-828E-EB988E6C0CF3}"/>
    <dgm:cxn modelId="{652E2421-22BF-4EB9-97A9-BFE473C47F4D}" srcId="{5396A62A-5D9E-455E-A563-4D7419E65B19}" destId="{6A20D380-3AA2-4AF5-ABD0-3FF45BCF572C}" srcOrd="1" destOrd="0" parTransId="{2A280CBC-3CC0-4EC8-A981-1D86EAD5B859}" sibTransId="{6745C934-0793-45F9-A776-966287D38893}"/>
    <dgm:cxn modelId="{2DEB1F22-69C7-4F40-AA4D-0613807A24EA}" type="presOf" srcId="{5DE2DB4A-D2F3-4929-83A5-AD4B1E68155C}" destId="{B52F662F-4080-4890-9704-C89E246ABF9F}" srcOrd="0" destOrd="0" presId="urn:microsoft.com/office/officeart/2005/8/layout/hierarchy3"/>
    <dgm:cxn modelId="{9E6C5A29-C60E-49DF-841C-B1C076A4D58F}" type="presOf" srcId="{7073E6A0-584A-4A53-9E23-54A656AB4CC3}" destId="{B15C25E9-1887-433E-82E2-773543E5C5F7}" srcOrd="1" destOrd="0" presId="urn:microsoft.com/office/officeart/2005/8/layout/hierarchy3"/>
    <dgm:cxn modelId="{D5F2FB2F-DC2B-4AFA-B4E0-1403857706F1}" type="presOf" srcId="{1BF61656-1E18-4E94-B98F-423993509290}" destId="{BD1E60B3-2A97-4D49-A810-01D0E454BEDF}" srcOrd="0" destOrd="0" presId="urn:microsoft.com/office/officeart/2005/8/layout/hierarchy3"/>
    <dgm:cxn modelId="{4203E735-7E1D-4351-945E-D7F4F552BC33}" type="presOf" srcId="{5396A62A-5D9E-455E-A563-4D7419E65B19}" destId="{65D9654D-76A7-4451-A881-EE32274BE204}" srcOrd="1" destOrd="0" presId="urn:microsoft.com/office/officeart/2005/8/layout/hierarchy3"/>
    <dgm:cxn modelId="{698D9038-7B73-4F50-9D2B-352B4B5C293E}" type="presOf" srcId="{B101506A-0E79-46AF-9510-8A0E8FA48FF1}" destId="{69DA3291-BDC3-46BE-BBD6-D3CCF1990796}" srcOrd="0" destOrd="0" presId="urn:microsoft.com/office/officeart/2005/8/layout/hierarchy3"/>
    <dgm:cxn modelId="{EEEE1E41-9CB7-4666-B71D-F332E33B066A}" type="presOf" srcId="{5993784E-516E-4617-B02F-2FBBD3C32939}" destId="{02CC12B5-0F55-4981-A009-0CFEA8D43BDE}" srcOrd="0" destOrd="0" presId="urn:microsoft.com/office/officeart/2005/8/layout/hierarchy3"/>
    <dgm:cxn modelId="{974FB242-ACCA-46E6-AD3B-61FBB7693029}" srcId="{5396A62A-5D9E-455E-A563-4D7419E65B19}" destId="{94AA3F3F-9231-47C1-969F-D38E37A9DF07}" srcOrd="3" destOrd="0" parTransId="{EF5BD08A-8095-4B40-9B8E-4954E0DDD3EB}" sibTransId="{9D442259-3358-4940-89AC-D3C77C9F0C51}"/>
    <dgm:cxn modelId="{0455C543-5AF5-4464-8C85-59543870DE2F}" type="presOf" srcId="{CF93AF70-00BE-489F-B126-3BCDE4878A7A}" destId="{C146D37D-6039-4A43-817B-FF1086707BF8}" srcOrd="0" destOrd="0" presId="urn:microsoft.com/office/officeart/2005/8/layout/hierarchy3"/>
    <dgm:cxn modelId="{BC59F845-1506-46C1-9D8C-52AD1A1B2F43}" srcId="{7073E6A0-584A-4A53-9E23-54A656AB4CC3}" destId="{CF93AF70-00BE-489F-B126-3BCDE4878A7A}" srcOrd="2" destOrd="0" parTransId="{3ADF3F21-D8E9-42BD-A3F9-CC398C9C6262}" sibTransId="{4105D7D7-15CF-41A2-A2C1-F5F9B31FB6E5}"/>
    <dgm:cxn modelId="{0226BF49-CC5C-4451-9F1C-59237DF0851F}" type="presOf" srcId="{4ADE2FC1-4E93-4B9E-A263-D8EE2DEBB1EE}" destId="{EEF5507C-4AB2-47C3-93D4-8632911B28A2}" srcOrd="0" destOrd="0" presId="urn:microsoft.com/office/officeart/2005/8/layout/hierarchy3"/>
    <dgm:cxn modelId="{620AB96A-60B7-4A24-8084-5B32C5C647DD}" type="presOf" srcId="{5388FEA3-D4C5-4E03-B4FD-AA68C8FCDC62}" destId="{712C5086-CE40-4C6C-9A29-C4746A3035A2}" srcOrd="0" destOrd="0" presId="urn:microsoft.com/office/officeart/2005/8/layout/hierarchy3"/>
    <dgm:cxn modelId="{E99DBD4A-77EB-43E9-A1A9-481B738B7CEB}" type="presOf" srcId="{193BB0F9-36C5-4410-86FA-D997ACBD5304}" destId="{643178ED-723D-4AC1-A761-37A92E0CFDE3}" srcOrd="0" destOrd="0" presId="urn:microsoft.com/office/officeart/2005/8/layout/hierarchy3"/>
    <dgm:cxn modelId="{16F93B74-2645-43E9-8934-2CA64F582CBD}" type="presOf" srcId="{61C54DF0-2B14-4753-91B1-6BF9C5DE6917}" destId="{2B5D71B6-8E9C-4D45-B901-F4F515D7B549}" srcOrd="0" destOrd="0" presId="urn:microsoft.com/office/officeart/2005/8/layout/hierarchy3"/>
    <dgm:cxn modelId="{DE82765A-763E-4FAF-AD9B-CA68A0545042}" type="presOf" srcId="{94AA3F3F-9231-47C1-969F-D38E37A9DF07}" destId="{6664D947-9F3F-4F65-A63C-34C2B1BA84F8}" srcOrd="0" destOrd="0" presId="urn:microsoft.com/office/officeart/2005/8/layout/hierarchy3"/>
    <dgm:cxn modelId="{27ADB37F-1E19-48D6-8736-24CE624E4938}" type="presOf" srcId="{7073E6A0-584A-4A53-9E23-54A656AB4CC3}" destId="{F6F2D94F-1AE3-47A0-BA61-186397323EB9}" srcOrd="0" destOrd="0" presId="urn:microsoft.com/office/officeart/2005/8/layout/hierarchy3"/>
    <dgm:cxn modelId="{1BA0179A-73EE-4481-A0DD-AB77A0BD86E6}" srcId="{7073E6A0-584A-4A53-9E23-54A656AB4CC3}" destId="{61C54DF0-2B14-4753-91B1-6BF9C5DE6917}" srcOrd="0" destOrd="0" parTransId="{193BB0F9-36C5-4410-86FA-D997ACBD5304}" sibTransId="{4F2C0EF9-F90D-4BF4-8034-AB78B21FA1E1}"/>
    <dgm:cxn modelId="{34B0DBA2-65AA-4820-98FB-DD50AC80409F}" type="presOf" srcId="{802EF148-4E2F-47B4-A3B0-52CA8C3DA8C3}" destId="{B35D04C0-384B-4B62-B990-C7A8EBC71532}" srcOrd="0" destOrd="0" presId="urn:microsoft.com/office/officeart/2005/8/layout/hierarchy3"/>
    <dgm:cxn modelId="{55E6DDB0-E4E9-4415-9059-C2D4CEE64EB3}" srcId="{B101506A-0E79-46AF-9510-8A0E8FA48FF1}" destId="{7073E6A0-584A-4A53-9E23-54A656AB4CC3}" srcOrd="0" destOrd="0" parTransId="{A70DB5C4-5004-4FED-8CC9-C5EF80574FFD}" sibTransId="{AF88EADB-0F5D-4707-9A4E-10897AB1962D}"/>
    <dgm:cxn modelId="{39214CB1-B2FB-4B42-B211-B2A7238C4559}" type="presOf" srcId="{5396A62A-5D9E-455E-A563-4D7419E65B19}" destId="{8AA16117-38DF-4FC4-BC67-25D9640F160A}" srcOrd="0" destOrd="0" presId="urn:microsoft.com/office/officeart/2005/8/layout/hierarchy3"/>
    <dgm:cxn modelId="{1FDF09B3-E4CB-431B-AB1F-9838D5789E83}" type="presOf" srcId="{6A20D380-3AA2-4AF5-ABD0-3FF45BCF572C}" destId="{1B98A39D-CD9C-4B76-8F61-125501116BC3}" srcOrd="0" destOrd="0" presId="urn:microsoft.com/office/officeart/2005/8/layout/hierarchy3"/>
    <dgm:cxn modelId="{209188CA-F1D2-40AF-812A-A23F45CD49FC}" type="presOf" srcId="{2A280CBC-3CC0-4EC8-A981-1D86EAD5B859}" destId="{7C5497B1-76EB-48EF-AC7B-030D2603E118}" srcOrd="0" destOrd="0" presId="urn:microsoft.com/office/officeart/2005/8/layout/hierarchy3"/>
    <dgm:cxn modelId="{3172ECD3-27EC-4575-9D5C-183D534EC49B}" type="presOf" srcId="{8405EA77-1554-4D99-A426-01C87B8FC4A1}" destId="{E08F50C9-3087-47F7-9EA8-EAC12E5ABC7D}" srcOrd="0" destOrd="0" presId="urn:microsoft.com/office/officeart/2005/8/layout/hierarchy3"/>
    <dgm:cxn modelId="{136525DF-1799-4E63-9231-D11FE159A6F4}" srcId="{7073E6A0-584A-4A53-9E23-54A656AB4CC3}" destId="{4ADE2FC1-4E93-4B9E-A263-D8EE2DEBB1EE}" srcOrd="3" destOrd="0" parTransId="{5DE2DB4A-D2F3-4929-83A5-AD4B1E68155C}" sibTransId="{3B7A2A77-F1DD-43A8-9CA9-548EDCC96B7A}"/>
    <dgm:cxn modelId="{8BA4D8E4-A9C9-4BF0-8D9A-C02B0900AED1}" type="presOf" srcId="{6BDD6757-5C60-4731-872A-0FAED6665801}" destId="{62122362-9723-4E31-AB66-C9D8CA029FE9}" srcOrd="0" destOrd="0" presId="urn:microsoft.com/office/officeart/2005/8/layout/hierarchy3"/>
    <dgm:cxn modelId="{C04362F4-742E-4072-9294-F024044B2889}" type="presOf" srcId="{3ADF3F21-D8E9-42BD-A3F9-CC398C9C6262}" destId="{E2A63596-3862-4D3C-826E-8A79FC9081E0}" srcOrd="0" destOrd="0" presId="urn:microsoft.com/office/officeart/2005/8/layout/hierarchy3"/>
    <dgm:cxn modelId="{510EB3FA-403F-46C4-82B0-BC7EB7B49602}" srcId="{7073E6A0-584A-4A53-9E23-54A656AB4CC3}" destId="{8405EA77-1554-4D99-A426-01C87B8FC4A1}" srcOrd="1" destOrd="0" parTransId="{5993784E-516E-4617-B02F-2FBBD3C32939}" sibTransId="{D29AEE7B-959B-4226-B86A-655B26B46950}"/>
    <dgm:cxn modelId="{1616DABC-BD41-40A3-B0D3-01D3AD2BE6C9}" type="presParOf" srcId="{69DA3291-BDC3-46BE-BBD6-D3CCF1990796}" destId="{972CAF80-30BA-45B3-8349-118E2788E88C}" srcOrd="0" destOrd="0" presId="urn:microsoft.com/office/officeart/2005/8/layout/hierarchy3"/>
    <dgm:cxn modelId="{090A43C8-7FDB-461F-868D-EB4AD8D6DEB1}" type="presParOf" srcId="{972CAF80-30BA-45B3-8349-118E2788E88C}" destId="{B941AC5A-6226-40A4-B79B-AF65C5FC9A83}" srcOrd="0" destOrd="0" presId="urn:microsoft.com/office/officeart/2005/8/layout/hierarchy3"/>
    <dgm:cxn modelId="{DB84B4CD-7880-4369-8108-9D507DE59EE7}" type="presParOf" srcId="{B941AC5A-6226-40A4-B79B-AF65C5FC9A83}" destId="{F6F2D94F-1AE3-47A0-BA61-186397323EB9}" srcOrd="0" destOrd="0" presId="urn:microsoft.com/office/officeart/2005/8/layout/hierarchy3"/>
    <dgm:cxn modelId="{AC4C65F0-132C-4261-91AB-99814905D28A}" type="presParOf" srcId="{B941AC5A-6226-40A4-B79B-AF65C5FC9A83}" destId="{B15C25E9-1887-433E-82E2-773543E5C5F7}" srcOrd="1" destOrd="0" presId="urn:microsoft.com/office/officeart/2005/8/layout/hierarchy3"/>
    <dgm:cxn modelId="{5C64B56D-C382-4DDC-870B-76DE6A0EF2D0}" type="presParOf" srcId="{972CAF80-30BA-45B3-8349-118E2788E88C}" destId="{0C2AC803-5487-4CEB-97C2-9BED5FC747E3}" srcOrd="1" destOrd="0" presId="urn:microsoft.com/office/officeart/2005/8/layout/hierarchy3"/>
    <dgm:cxn modelId="{4BCDF2CF-8837-4CB2-A709-CBF355A1CDF8}" type="presParOf" srcId="{0C2AC803-5487-4CEB-97C2-9BED5FC747E3}" destId="{643178ED-723D-4AC1-A761-37A92E0CFDE3}" srcOrd="0" destOrd="0" presId="urn:microsoft.com/office/officeart/2005/8/layout/hierarchy3"/>
    <dgm:cxn modelId="{8D943262-FA8B-4CA6-B69D-6527FDBAE2CF}" type="presParOf" srcId="{0C2AC803-5487-4CEB-97C2-9BED5FC747E3}" destId="{2B5D71B6-8E9C-4D45-B901-F4F515D7B549}" srcOrd="1" destOrd="0" presId="urn:microsoft.com/office/officeart/2005/8/layout/hierarchy3"/>
    <dgm:cxn modelId="{009AA863-9B52-40D2-B15A-34ED9C70E3D6}" type="presParOf" srcId="{0C2AC803-5487-4CEB-97C2-9BED5FC747E3}" destId="{02CC12B5-0F55-4981-A009-0CFEA8D43BDE}" srcOrd="2" destOrd="0" presId="urn:microsoft.com/office/officeart/2005/8/layout/hierarchy3"/>
    <dgm:cxn modelId="{32029BA0-A6FB-4C55-9AE3-6FA126D376DA}" type="presParOf" srcId="{0C2AC803-5487-4CEB-97C2-9BED5FC747E3}" destId="{E08F50C9-3087-47F7-9EA8-EAC12E5ABC7D}" srcOrd="3" destOrd="0" presId="urn:microsoft.com/office/officeart/2005/8/layout/hierarchy3"/>
    <dgm:cxn modelId="{79AC872C-312F-4EC8-98FA-68082DA3E511}" type="presParOf" srcId="{0C2AC803-5487-4CEB-97C2-9BED5FC747E3}" destId="{E2A63596-3862-4D3C-826E-8A79FC9081E0}" srcOrd="4" destOrd="0" presId="urn:microsoft.com/office/officeart/2005/8/layout/hierarchy3"/>
    <dgm:cxn modelId="{AAEB2CE7-EBC9-409D-B7C3-87E65C1471B1}" type="presParOf" srcId="{0C2AC803-5487-4CEB-97C2-9BED5FC747E3}" destId="{C146D37D-6039-4A43-817B-FF1086707BF8}" srcOrd="5" destOrd="0" presId="urn:microsoft.com/office/officeart/2005/8/layout/hierarchy3"/>
    <dgm:cxn modelId="{C669E637-1F54-40B2-A473-12D077DF6273}" type="presParOf" srcId="{0C2AC803-5487-4CEB-97C2-9BED5FC747E3}" destId="{B52F662F-4080-4890-9704-C89E246ABF9F}" srcOrd="6" destOrd="0" presId="urn:microsoft.com/office/officeart/2005/8/layout/hierarchy3"/>
    <dgm:cxn modelId="{85E75190-1F7F-4801-8193-D115E7FDED33}" type="presParOf" srcId="{0C2AC803-5487-4CEB-97C2-9BED5FC747E3}" destId="{EEF5507C-4AB2-47C3-93D4-8632911B28A2}" srcOrd="7" destOrd="0" presId="urn:microsoft.com/office/officeart/2005/8/layout/hierarchy3"/>
    <dgm:cxn modelId="{EDA85841-A887-4151-9BA3-7B73DD3DBDB5}" type="presParOf" srcId="{69DA3291-BDC3-46BE-BBD6-D3CCF1990796}" destId="{783AD813-F3DE-44B3-9906-D88F698C3B62}" srcOrd="1" destOrd="0" presId="urn:microsoft.com/office/officeart/2005/8/layout/hierarchy3"/>
    <dgm:cxn modelId="{01F6B1F6-E790-48E9-83EE-F2F60816DE4A}" type="presParOf" srcId="{783AD813-F3DE-44B3-9906-D88F698C3B62}" destId="{43665862-B7EE-4BFA-8925-4FB695109BC8}" srcOrd="0" destOrd="0" presId="urn:microsoft.com/office/officeart/2005/8/layout/hierarchy3"/>
    <dgm:cxn modelId="{2FA3ECD9-DE2D-4B02-A8E9-B862669A2D85}" type="presParOf" srcId="{43665862-B7EE-4BFA-8925-4FB695109BC8}" destId="{8AA16117-38DF-4FC4-BC67-25D9640F160A}" srcOrd="0" destOrd="0" presId="urn:microsoft.com/office/officeart/2005/8/layout/hierarchy3"/>
    <dgm:cxn modelId="{F59EDB1E-773A-4901-9A7C-4D5D819DA496}" type="presParOf" srcId="{43665862-B7EE-4BFA-8925-4FB695109BC8}" destId="{65D9654D-76A7-4451-A881-EE32274BE204}" srcOrd="1" destOrd="0" presId="urn:microsoft.com/office/officeart/2005/8/layout/hierarchy3"/>
    <dgm:cxn modelId="{513371E8-1E1C-4A85-83D7-39D2CD3632F1}" type="presParOf" srcId="{783AD813-F3DE-44B3-9906-D88F698C3B62}" destId="{A988DB23-7D39-4EA9-8D37-74AB397A5DDE}" srcOrd="1" destOrd="0" presId="urn:microsoft.com/office/officeart/2005/8/layout/hierarchy3"/>
    <dgm:cxn modelId="{3148BAA7-865C-43EC-8759-9A0EEEFA8B95}" type="presParOf" srcId="{A988DB23-7D39-4EA9-8D37-74AB397A5DDE}" destId="{BD1E60B3-2A97-4D49-A810-01D0E454BEDF}" srcOrd="0" destOrd="0" presId="urn:microsoft.com/office/officeart/2005/8/layout/hierarchy3"/>
    <dgm:cxn modelId="{4F5934EF-A48C-4197-9FC8-4380F6D8C5B6}" type="presParOf" srcId="{A988DB23-7D39-4EA9-8D37-74AB397A5DDE}" destId="{712C5086-CE40-4C6C-9A29-C4746A3035A2}" srcOrd="1" destOrd="0" presId="urn:microsoft.com/office/officeart/2005/8/layout/hierarchy3"/>
    <dgm:cxn modelId="{331852C6-63FA-46A9-9CA8-5D0356C1033C}" type="presParOf" srcId="{A988DB23-7D39-4EA9-8D37-74AB397A5DDE}" destId="{7C5497B1-76EB-48EF-AC7B-030D2603E118}" srcOrd="2" destOrd="0" presId="urn:microsoft.com/office/officeart/2005/8/layout/hierarchy3"/>
    <dgm:cxn modelId="{2533E1B2-F849-4E4F-95B9-4AAE654EB818}" type="presParOf" srcId="{A988DB23-7D39-4EA9-8D37-74AB397A5DDE}" destId="{1B98A39D-CD9C-4B76-8F61-125501116BC3}" srcOrd="3" destOrd="0" presId="urn:microsoft.com/office/officeart/2005/8/layout/hierarchy3"/>
    <dgm:cxn modelId="{95DC4545-58CC-4983-A6A6-C323CE791B95}" type="presParOf" srcId="{A988DB23-7D39-4EA9-8D37-74AB397A5DDE}" destId="{62122362-9723-4E31-AB66-C9D8CA029FE9}" srcOrd="4" destOrd="0" presId="urn:microsoft.com/office/officeart/2005/8/layout/hierarchy3"/>
    <dgm:cxn modelId="{DBDBA62C-FF8C-4F87-8772-7534CE7F9505}" type="presParOf" srcId="{A988DB23-7D39-4EA9-8D37-74AB397A5DDE}" destId="{B35D04C0-384B-4B62-B990-C7A8EBC71532}" srcOrd="5" destOrd="0" presId="urn:microsoft.com/office/officeart/2005/8/layout/hierarchy3"/>
    <dgm:cxn modelId="{4DC38E26-124D-4B0A-9702-169ACD98EF71}" type="presParOf" srcId="{A988DB23-7D39-4EA9-8D37-74AB397A5DDE}" destId="{4B964A04-2045-4399-9C4A-81D26B33136D}" srcOrd="6" destOrd="0" presId="urn:microsoft.com/office/officeart/2005/8/layout/hierarchy3"/>
    <dgm:cxn modelId="{AEB87338-E968-4BB0-BF61-86CF12099111}" type="presParOf" srcId="{A988DB23-7D39-4EA9-8D37-74AB397A5DDE}" destId="{6664D947-9F3F-4F65-A63C-34C2B1BA84F8}" srcOrd="7" destOrd="0" presId="urn:microsoft.com/office/officeart/2005/8/layout/hierarchy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F2D94F-1AE3-47A0-BA61-186397323EB9}">
      <dsp:nvSpPr>
        <dsp:cNvPr id="0" name=""/>
        <dsp:cNvSpPr/>
      </dsp:nvSpPr>
      <dsp:spPr>
        <a:xfrm>
          <a:off x="313" y="176382"/>
          <a:ext cx="3091798" cy="1077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dirty="0"/>
            <a:t>Adele Balmforth </a:t>
          </a:r>
        </a:p>
        <a:p>
          <a:pPr marL="0" lvl="0" indent="0" algn="ctr" defTabSz="622300">
            <a:lnSpc>
              <a:spcPct val="90000"/>
            </a:lnSpc>
            <a:spcBef>
              <a:spcPct val="0"/>
            </a:spcBef>
            <a:spcAft>
              <a:spcPct val="35000"/>
            </a:spcAft>
            <a:buNone/>
          </a:pPr>
          <a:r>
            <a:rPr lang="en-GB" sz="1400" kern="1200" dirty="0"/>
            <a:t>Director of Trading - Ambient </a:t>
          </a:r>
        </a:p>
        <a:p>
          <a:pPr marL="0" lvl="0" indent="0" algn="ctr" defTabSz="622300">
            <a:lnSpc>
              <a:spcPct val="90000"/>
            </a:lnSpc>
            <a:spcBef>
              <a:spcPct val="0"/>
            </a:spcBef>
            <a:spcAft>
              <a:spcPct val="35000"/>
            </a:spcAft>
            <a:buNone/>
          </a:pPr>
          <a:r>
            <a:rPr lang="en-GB" sz="1400" kern="1200" dirty="0"/>
            <a:t>Adele.Balmforth@coop.co.uk </a:t>
          </a:r>
          <a:endParaRPr lang="en-GB" sz="1400" kern="1200"/>
        </a:p>
      </dsp:txBody>
      <dsp:txXfrm>
        <a:off x="31872" y="207941"/>
        <a:ext cx="3028680" cy="1014386"/>
      </dsp:txXfrm>
    </dsp:sp>
    <dsp:sp modelId="{643178ED-723D-4AC1-A761-37A92E0CFDE3}">
      <dsp:nvSpPr>
        <dsp:cNvPr id="0" name=""/>
        <dsp:cNvSpPr/>
      </dsp:nvSpPr>
      <dsp:spPr>
        <a:xfrm>
          <a:off x="309493" y="1253887"/>
          <a:ext cx="309179" cy="715742"/>
        </a:xfrm>
        <a:custGeom>
          <a:avLst/>
          <a:gdLst/>
          <a:ahLst/>
          <a:cxnLst/>
          <a:rect l="0" t="0" r="0" b="0"/>
          <a:pathLst>
            <a:path>
              <a:moveTo>
                <a:pt x="0" y="0"/>
              </a:moveTo>
              <a:lnTo>
                <a:pt x="0" y="715742"/>
              </a:lnTo>
              <a:lnTo>
                <a:pt x="309179" y="7157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5D71B6-8E9C-4D45-B901-F4F515D7B549}">
      <dsp:nvSpPr>
        <dsp:cNvPr id="0" name=""/>
        <dsp:cNvSpPr/>
      </dsp:nvSpPr>
      <dsp:spPr>
        <a:xfrm>
          <a:off x="618673" y="1303397"/>
          <a:ext cx="2220270" cy="13324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Dahlia Stroud</a:t>
          </a:r>
        </a:p>
        <a:p>
          <a:pPr marL="0" lvl="0" indent="0" algn="ctr" defTabSz="533400">
            <a:lnSpc>
              <a:spcPct val="90000"/>
            </a:lnSpc>
            <a:spcBef>
              <a:spcPct val="0"/>
            </a:spcBef>
            <a:spcAft>
              <a:spcPct val="35000"/>
            </a:spcAft>
            <a:buNone/>
          </a:pPr>
          <a:r>
            <a:rPr lang="en-GB" sz="1200" kern="1200" dirty="0"/>
            <a:t>Head of Category - Kiosk </a:t>
          </a:r>
        </a:p>
        <a:p>
          <a:pPr marL="0" lvl="0" indent="0" algn="ctr" defTabSz="533400">
            <a:lnSpc>
              <a:spcPct val="90000"/>
            </a:lnSpc>
            <a:spcBef>
              <a:spcPct val="0"/>
            </a:spcBef>
            <a:spcAft>
              <a:spcPct val="35000"/>
            </a:spcAft>
            <a:buNone/>
          </a:pPr>
          <a:r>
            <a:rPr lang="en-GB" sz="1200" kern="1200" dirty="0"/>
            <a:t>dahlia.stroud@coop.co.uk</a:t>
          </a:r>
        </a:p>
      </dsp:txBody>
      <dsp:txXfrm>
        <a:off x="657699" y="1342423"/>
        <a:ext cx="2142218" cy="1254410"/>
      </dsp:txXfrm>
    </dsp:sp>
    <dsp:sp modelId="{02CC12B5-0F55-4981-A009-0CFEA8D43BDE}">
      <dsp:nvSpPr>
        <dsp:cNvPr id="0" name=""/>
        <dsp:cNvSpPr/>
      </dsp:nvSpPr>
      <dsp:spPr>
        <a:xfrm>
          <a:off x="309493" y="1253887"/>
          <a:ext cx="309179" cy="1980872"/>
        </a:xfrm>
        <a:custGeom>
          <a:avLst/>
          <a:gdLst/>
          <a:ahLst/>
          <a:cxnLst/>
          <a:rect l="0" t="0" r="0" b="0"/>
          <a:pathLst>
            <a:path>
              <a:moveTo>
                <a:pt x="0" y="0"/>
              </a:moveTo>
              <a:lnTo>
                <a:pt x="0" y="1980872"/>
              </a:lnTo>
              <a:lnTo>
                <a:pt x="309179" y="19808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8F50C9-3087-47F7-9EA8-EAC12E5ABC7D}">
      <dsp:nvSpPr>
        <dsp:cNvPr id="0" name=""/>
        <dsp:cNvSpPr/>
      </dsp:nvSpPr>
      <dsp:spPr>
        <a:xfrm>
          <a:off x="618673" y="2685371"/>
          <a:ext cx="2220270" cy="109877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solidFill>
                <a:sysClr val="windowText" lastClr="000000"/>
              </a:solidFill>
            </a:rPr>
            <a:t>John Dickson</a:t>
          </a:r>
        </a:p>
        <a:p>
          <a:pPr marL="0" lvl="0" indent="0" algn="ctr" defTabSz="533400">
            <a:lnSpc>
              <a:spcPct val="90000"/>
            </a:lnSpc>
            <a:spcBef>
              <a:spcPct val="0"/>
            </a:spcBef>
            <a:spcAft>
              <a:spcPct val="35000"/>
            </a:spcAft>
            <a:buNone/>
          </a:pPr>
          <a:r>
            <a:rPr lang="en-GB" sz="1200" kern="1200"/>
            <a:t>Head of Category - Ambient </a:t>
          </a:r>
          <a:endParaRPr lang="en-GB" sz="1200" kern="1200" dirty="0"/>
        </a:p>
        <a:p>
          <a:pPr marL="0" lvl="0" indent="0" algn="ctr" defTabSz="533400">
            <a:lnSpc>
              <a:spcPct val="90000"/>
            </a:lnSpc>
            <a:spcBef>
              <a:spcPct val="0"/>
            </a:spcBef>
            <a:spcAft>
              <a:spcPct val="35000"/>
            </a:spcAft>
            <a:buNone/>
          </a:pPr>
          <a:r>
            <a:rPr lang="en-GB" sz="1200" kern="1200" dirty="0"/>
            <a:t>John.Dickson@coop.co.uk</a:t>
          </a:r>
        </a:p>
      </dsp:txBody>
      <dsp:txXfrm>
        <a:off x="650855" y="2717553"/>
        <a:ext cx="2155906" cy="1034412"/>
      </dsp:txXfrm>
    </dsp:sp>
    <dsp:sp modelId="{E2A63596-3862-4D3C-826E-8A79FC9081E0}">
      <dsp:nvSpPr>
        <dsp:cNvPr id="0" name=""/>
        <dsp:cNvSpPr/>
      </dsp:nvSpPr>
      <dsp:spPr>
        <a:xfrm>
          <a:off x="309493" y="1253887"/>
          <a:ext cx="309179" cy="3088139"/>
        </a:xfrm>
        <a:custGeom>
          <a:avLst/>
          <a:gdLst/>
          <a:ahLst/>
          <a:cxnLst/>
          <a:rect l="0" t="0" r="0" b="0"/>
          <a:pathLst>
            <a:path>
              <a:moveTo>
                <a:pt x="0" y="0"/>
              </a:moveTo>
              <a:lnTo>
                <a:pt x="0" y="3088139"/>
              </a:lnTo>
              <a:lnTo>
                <a:pt x="309179" y="30881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46D37D-6039-4A43-817B-FF1086707BF8}">
      <dsp:nvSpPr>
        <dsp:cNvPr id="0" name=""/>
        <dsp:cNvSpPr/>
      </dsp:nvSpPr>
      <dsp:spPr>
        <a:xfrm>
          <a:off x="618673" y="3833658"/>
          <a:ext cx="2220270" cy="101673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Thomas Bradley</a:t>
          </a:r>
        </a:p>
        <a:p>
          <a:pPr marL="0" lvl="0" indent="0" algn="ctr" defTabSz="533400">
            <a:lnSpc>
              <a:spcPct val="90000"/>
            </a:lnSpc>
            <a:spcBef>
              <a:spcPct val="0"/>
            </a:spcBef>
            <a:spcAft>
              <a:spcPct val="35000"/>
            </a:spcAft>
            <a:buNone/>
          </a:pPr>
          <a:r>
            <a:rPr lang="en-GB" sz="1200" kern="1200" dirty="0"/>
            <a:t>Head of Category - Impulse</a:t>
          </a:r>
        </a:p>
        <a:p>
          <a:pPr marL="0" lvl="0" indent="0" algn="ctr" defTabSz="533400">
            <a:lnSpc>
              <a:spcPct val="90000"/>
            </a:lnSpc>
            <a:spcBef>
              <a:spcPct val="0"/>
            </a:spcBef>
            <a:spcAft>
              <a:spcPct val="35000"/>
            </a:spcAft>
            <a:buNone/>
          </a:pPr>
          <a:r>
            <a:rPr lang="en-GB" sz="1200" kern="1200"/>
            <a:t>thomas.bradley2@coop.co.uk</a:t>
          </a:r>
          <a:endParaRPr lang="en-GB" sz="1200" kern="1200" dirty="0"/>
        </a:p>
      </dsp:txBody>
      <dsp:txXfrm>
        <a:off x="648452" y="3863437"/>
        <a:ext cx="2160712" cy="957179"/>
      </dsp:txXfrm>
    </dsp:sp>
    <dsp:sp modelId="{B52F662F-4080-4890-9704-C89E246ABF9F}">
      <dsp:nvSpPr>
        <dsp:cNvPr id="0" name=""/>
        <dsp:cNvSpPr/>
      </dsp:nvSpPr>
      <dsp:spPr>
        <a:xfrm>
          <a:off x="309493" y="1253887"/>
          <a:ext cx="309179" cy="4123172"/>
        </a:xfrm>
        <a:custGeom>
          <a:avLst/>
          <a:gdLst/>
          <a:ahLst/>
          <a:cxnLst/>
          <a:rect l="0" t="0" r="0" b="0"/>
          <a:pathLst>
            <a:path>
              <a:moveTo>
                <a:pt x="0" y="0"/>
              </a:moveTo>
              <a:lnTo>
                <a:pt x="0" y="4123172"/>
              </a:lnTo>
              <a:lnTo>
                <a:pt x="309179" y="41231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F5507C-4AB2-47C3-93D4-8632911B28A2}">
      <dsp:nvSpPr>
        <dsp:cNvPr id="0" name=""/>
        <dsp:cNvSpPr/>
      </dsp:nvSpPr>
      <dsp:spPr>
        <a:xfrm>
          <a:off x="618673" y="4899906"/>
          <a:ext cx="2220270" cy="954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dirty="0"/>
            <a:t>Simon Cairns </a:t>
          </a:r>
        </a:p>
        <a:p>
          <a:pPr marL="0" lvl="0" indent="0" algn="ctr" defTabSz="533400">
            <a:lnSpc>
              <a:spcPct val="90000"/>
            </a:lnSpc>
            <a:spcBef>
              <a:spcPct val="0"/>
            </a:spcBef>
            <a:spcAft>
              <a:spcPct val="35000"/>
            </a:spcAft>
            <a:buNone/>
          </a:pPr>
          <a:r>
            <a:rPr lang="en-GB" sz="1200" kern="1200" dirty="0"/>
            <a:t>Head of Category - Drinks</a:t>
          </a:r>
        </a:p>
        <a:p>
          <a:pPr marL="0" lvl="0" indent="0" algn="ctr" defTabSz="533400">
            <a:lnSpc>
              <a:spcPct val="90000"/>
            </a:lnSpc>
            <a:spcBef>
              <a:spcPct val="0"/>
            </a:spcBef>
            <a:spcAft>
              <a:spcPct val="35000"/>
            </a:spcAft>
            <a:buNone/>
          </a:pPr>
          <a:r>
            <a:rPr lang="en-GB" sz="1200" kern="1200" dirty="0"/>
            <a:t>Simon.cairns@coop.co.uk</a:t>
          </a:r>
        </a:p>
      </dsp:txBody>
      <dsp:txXfrm>
        <a:off x="646624" y="4927857"/>
        <a:ext cx="2164368" cy="898404"/>
      </dsp:txXfrm>
    </dsp:sp>
    <dsp:sp modelId="{8AA16117-38DF-4FC4-BC67-25D9640F160A}">
      <dsp:nvSpPr>
        <dsp:cNvPr id="0" name=""/>
        <dsp:cNvSpPr/>
      </dsp:nvSpPr>
      <dsp:spPr>
        <a:xfrm>
          <a:off x="3191134" y="176382"/>
          <a:ext cx="2919157" cy="10469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marL="0" lvl="0" indent="0" algn="ctr" defTabSz="622300">
            <a:lnSpc>
              <a:spcPct val="90000"/>
            </a:lnSpc>
            <a:spcBef>
              <a:spcPct val="0"/>
            </a:spcBef>
            <a:spcAft>
              <a:spcPct val="35000"/>
            </a:spcAft>
            <a:buNone/>
          </a:pPr>
          <a:r>
            <a:rPr lang="en-GB" sz="1400" kern="1200" dirty="0">
              <a:solidFill>
                <a:schemeClr val="bg1"/>
              </a:solidFill>
              <a:latin typeface="+mn-lt"/>
            </a:rPr>
            <a:t>Sinead Bell</a:t>
          </a:r>
        </a:p>
        <a:p>
          <a:pPr marL="0" lvl="0" indent="0" algn="ctr" defTabSz="622300">
            <a:lnSpc>
              <a:spcPct val="90000"/>
            </a:lnSpc>
            <a:spcBef>
              <a:spcPct val="0"/>
            </a:spcBef>
            <a:spcAft>
              <a:spcPct val="35000"/>
            </a:spcAft>
            <a:buNone/>
          </a:pPr>
          <a:r>
            <a:rPr lang="en-GB" sz="1400" kern="1200" dirty="0">
              <a:solidFill>
                <a:schemeClr val="bg1"/>
              </a:solidFill>
              <a:latin typeface="+mn-lt"/>
            </a:rPr>
            <a:t>Director of Trading - Fresh/Chilled</a:t>
          </a:r>
          <a:endParaRPr lang="en-GB" sz="1400" kern="1200" dirty="0"/>
        </a:p>
        <a:p>
          <a:pPr marL="0" lvl="0" indent="0" algn="ctr" defTabSz="622300">
            <a:lnSpc>
              <a:spcPct val="90000"/>
            </a:lnSpc>
            <a:spcBef>
              <a:spcPct val="0"/>
            </a:spcBef>
            <a:spcAft>
              <a:spcPct val="35000"/>
            </a:spcAft>
            <a:buNone/>
          </a:pPr>
          <a:r>
            <a:rPr lang="en-GB" sz="1400" kern="1200" dirty="0">
              <a:solidFill>
                <a:schemeClr val="bg1"/>
              </a:solidFill>
              <a:latin typeface="+mn-lt"/>
            </a:rPr>
            <a:t>Sinead.Bell@coop.co.uk</a:t>
          </a:r>
        </a:p>
      </dsp:txBody>
      <dsp:txXfrm>
        <a:off x="3221799" y="207047"/>
        <a:ext cx="2857827" cy="985636"/>
      </dsp:txXfrm>
    </dsp:sp>
    <dsp:sp modelId="{BD1E60B3-2A97-4D49-A810-01D0E454BEDF}">
      <dsp:nvSpPr>
        <dsp:cNvPr id="0" name=""/>
        <dsp:cNvSpPr/>
      </dsp:nvSpPr>
      <dsp:spPr>
        <a:xfrm>
          <a:off x="3483049" y="1223348"/>
          <a:ext cx="291915" cy="526663"/>
        </a:xfrm>
        <a:custGeom>
          <a:avLst/>
          <a:gdLst/>
          <a:ahLst/>
          <a:cxnLst/>
          <a:rect l="0" t="0" r="0" b="0"/>
          <a:pathLst>
            <a:path>
              <a:moveTo>
                <a:pt x="0" y="0"/>
              </a:moveTo>
              <a:lnTo>
                <a:pt x="0" y="526663"/>
              </a:lnTo>
              <a:lnTo>
                <a:pt x="291915" y="52666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2C5086-CE40-4C6C-9A29-C4746A3035A2}">
      <dsp:nvSpPr>
        <dsp:cNvPr id="0" name=""/>
        <dsp:cNvSpPr/>
      </dsp:nvSpPr>
      <dsp:spPr>
        <a:xfrm>
          <a:off x="3774965" y="1272859"/>
          <a:ext cx="2220270" cy="954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dirty="0"/>
            <a:t>Rebecca Oliver-Mooney</a:t>
          </a:r>
        </a:p>
        <a:p>
          <a:pPr marL="0" lvl="0" indent="0" algn="ctr" defTabSz="488950">
            <a:lnSpc>
              <a:spcPct val="90000"/>
            </a:lnSpc>
            <a:spcBef>
              <a:spcPct val="0"/>
            </a:spcBef>
            <a:spcAft>
              <a:spcPct val="35000"/>
            </a:spcAft>
            <a:buNone/>
          </a:pPr>
          <a:r>
            <a:rPr lang="en-GB" sz="1100" kern="1200" dirty="0"/>
            <a:t>Head of Category - </a:t>
          </a:r>
          <a:r>
            <a:rPr lang="en-GB" sz="1100" kern="1200"/>
            <a:t>Dairy, Frozen, Community Buying &amp; Brexit</a:t>
          </a:r>
          <a:r>
            <a:rPr lang="en-GB" sz="1100" kern="1200" dirty="0"/>
            <a:t> </a:t>
          </a:r>
        </a:p>
        <a:p>
          <a:pPr marL="0" lvl="0" indent="0" algn="ctr" defTabSz="488950">
            <a:lnSpc>
              <a:spcPct val="90000"/>
            </a:lnSpc>
            <a:spcBef>
              <a:spcPct val="0"/>
            </a:spcBef>
            <a:spcAft>
              <a:spcPct val="35000"/>
            </a:spcAft>
            <a:buNone/>
          </a:pPr>
          <a:r>
            <a:rPr lang="en-GB" sz="1100" kern="1200" dirty="0"/>
            <a:t>rebecca.oliver-mooney@coop.co.uk</a:t>
          </a:r>
          <a:endParaRPr lang="en-GB" sz="1100" kern="1200" dirty="0">
            <a:solidFill>
              <a:sysClr val="windowText" lastClr="000000"/>
            </a:solidFill>
          </a:endParaRPr>
        </a:p>
      </dsp:txBody>
      <dsp:txXfrm>
        <a:off x="3802916" y="1300810"/>
        <a:ext cx="2164368" cy="898404"/>
      </dsp:txXfrm>
    </dsp:sp>
    <dsp:sp modelId="{7C5497B1-76EB-48EF-AC7B-030D2603E118}">
      <dsp:nvSpPr>
        <dsp:cNvPr id="0" name=""/>
        <dsp:cNvSpPr/>
      </dsp:nvSpPr>
      <dsp:spPr>
        <a:xfrm>
          <a:off x="3483049" y="1223348"/>
          <a:ext cx="291915" cy="1530480"/>
        </a:xfrm>
        <a:custGeom>
          <a:avLst/>
          <a:gdLst/>
          <a:ahLst/>
          <a:cxnLst/>
          <a:rect l="0" t="0" r="0" b="0"/>
          <a:pathLst>
            <a:path>
              <a:moveTo>
                <a:pt x="0" y="0"/>
              </a:moveTo>
              <a:lnTo>
                <a:pt x="0" y="1530480"/>
              </a:lnTo>
              <a:lnTo>
                <a:pt x="291915" y="153048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8A39D-CD9C-4B76-8F61-125501116BC3}">
      <dsp:nvSpPr>
        <dsp:cNvPr id="0" name=""/>
        <dsp:cNvSpPr/>
      </dsp:nvSpPr>
      <dsp:spPr>
        <a:xfrm>
          <a:off x="3774965" y="2276676"/>
          <a:ext cx="2220270" cy="954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dirty="0"/>
            <a:t>Oliver Pinder</a:t>
          </a:r>
        </a:p>
        <a:p>
          <a:pPr marL="0" lvl="0" indent="0" algn="ctr" defTabSz="488950">
            <a:lnSpc>
              <a:spcPct val="90000"/>
            </a:lnSpc>
            <a:spcBef>
              <a:spcPct val="0"/>
            </a:spcBef>
            <a:spcAft>
              <a:spcPct val="35000"/>
            </a:spcAft>
            <a:buNone/>
          </a:pPr>
          <a:r>
            <a:rPr lang="en-GB" sz="1100" kern="1200" dirty="0"/>
            <a:t>Head of Category - </a:t>
          </a:r>
          <a:r>
            <a:rPr lang="en-GB" sz="1100" kern="1200"/>
            <a:t>Meals &amp; Events</a:t>
          </a:r>
          <a:r>
            <a:rPr lang="en-GB" sz="1100" kern="1200" dirty="0"/>
            <a:t> </a:t>
          </a:r>
        </a:p>
        <a:p>
          <a:pPr marL="0" lvl="0" indent="0" algn="ctr" defTabSz="488950">
            <a:lnSpc>
              <a:spcPct val="90000"/>
            </a:lnSpc>
            <a:spcBef>
              <a:spcPct val="0"/>
            </a:spcBef>
            <a:spcAft>
              <a:spcPct val="35000"/>
            </a:spcAft>
            <a:buNone/>
          </a:pPr>
          <a:r>
            <a:rPr lang="en-GB" sz="1100" kern="1200"/>
            <a:t>oliver.pinder@coop.co.uk</a:t>
          </a:r>
          <a:endParaRPr lang="en-GB" sz="1100" kern="1200" dirty="0">
            <a:solidFill>
              <a:sysClr val="windowText" lastClr="000000"/>
            </a:solidFill>
          </a:endParaRPr>
        </a:p>
      </dsp:txBody>
      <dsp:txXfrm>
        <a:off x="3802916" y="2304627"/>
        <a:ext cx="2164368" cy="898404"/>
      </dsp:txXfrm>
    </dsp:sp>
    <dsp:sp modelId="{62122362-9723-4E31-AB66-C9D8CA029FE9}">
      <dsp:nvSpPr>
        <dsp:cNvPr id="0" name=""/>
        <dsp:cNvSpPr/>
      </dsp:nvSpPr>
      <dsp:spPr>
        <a:xfrm>
          <a:off x="3483049" y="1223348"/>
          <a:ext cx="291915" cy="2534297"/>
        </a:xfrm>
        <a:custGeom>
          <a:avLst/>
          <a:gdLst/>
          <a:ahLst/>
          <a:cxnLst/>
          <a:rect l="0" t="0" r="0" b="0"/>
          <a:pathLst>
            <a:path>
              <a:moveTo>
                <a:pt x="0" y="0"/>
              </a:moveTo>
              <a:lnTo>
                <a:pt x="0" y="2534297"/>
              </a:lnTo>
              <a:lnTo>
                <a:pt x="291915" y="253429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5D04C0-384B-4B62-B990-C7A8EBC71532}">
      <dsp:nvSpPr>
        <dsp:cNvPr id="0" name=""/>
        <dsp:cNvSpPr/>
      </dsp:nvSpPr>
      <dsp:spPr>
        <a:xfrm>
          <a:off x="3774965" y="3280493"/>
          <a:ext cx="2220270" cy="954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dirty="0"/>
            <a:t>Hazel Appleyard</a:t>
          </a:r>
        </a:p>
        <a:p>
          <a:pPr marL="0" lvl="0" indent="0" algn="ctr" defTabSz="488950">
            <a:lnSpc>
              <a:spcPct val="90000"/>
            </a:lnSpc>
            <a:spcBef>
              <a:spcPct val="0"/>
            </a:spcBef>
            <a:spcAft>
              <a:spcPct val="35000"/>
            </a:spcAft>
            <a:buNone/>
          </a:pPr>
          <a:r>
            <a:rPr lang="en-GB" sz="1100" kern="1200" dirty="0"/>
            <a:t>Head of Category - </a:t>
          </a:r>
          <a:r>
            <a:rPr lang="en-GB" sz="1100" kern="1200"/>
            <a:t>Produce and Protein</a:t>
          </a:r>
          <a:r>
            <a:rPr lang="en-GB" sz="1100" kern="1200" dirty="0"/>
            <a:t> </a:t>
          </a:r>
        </a:p>
        <a:p>
          <a:pPr marL="0" lvl="0" indent="0" algn="ctr" defTabSz="488950">
            <a:lnSpc>
              <a:spcPct val="90000"/>
            </a:lnSpc>
            <a:spcBef>
              <a:spcPct val="0"/>
            </a:spcBef>
            <a:spcAft>
              <a:spcPct val="35000"/>
            </a:spcAft>
            <a:buNone/>
          </a:pPr>
          <a:r>
            <a:rPr lang="en-GB" sz="1100" kern="1200" dirty="0"/>
            <a:t>hazel.appleyard@coop.co.uk</a:t>
          </a:r>
          <a:endParaRPr lang="en-GB" sz="1100" kern="1200" dirty="0">
            <a:solidFill>
              <a:sysClr val="windowText" lastClr="000000"/>
            </a:solidFill>
          </a:endParaRPr>
        </a:p>
      </dsp:txBody>
      <dsp:txXfrm>
        <a:off x="3802916" y="3308444"/>
        <a:ext cx="2164368" cy="898404"/>
      </dsp:txXfrm>
    </dsp:sp>
    <dsp:sp modelId="{4B964A04-2045-4399-9C4A-81D26B33136D}">
      <dsp:nvSpPr>
        <dsp:cNvPr id="0" name=""/>
        <dsp:cNvSpPr/>
      </dsp:nvSpPr>
      <dsp:spPr>
        <a:xfrm>
          <a:off x="3483049" y="1223348"/>
          <a:ext cx="291915" cy="3538114"/>
        </a:xfrm>
        <a:custGeom>
          <a:avLst/>
          <a:gdLst/>
          <a:ahLst/>
          <a:cxnLst/>
          <a:rect l="0" t="0" r="0" b="0"/>
          <a:pathLst>
            <a:path>
              <a:moveTo>
                <a:pt x="0" y="0"/>
              </a:moveTo>
              <a:lnTo>
                <a:pt x="0" y="3538114"/>
              </a:lnTo>
              <a:lnTo>
                <a:pt x="291915" y="35381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64D947-9F3F-4F65-A63C-34C2B1BA84F8}">
      <dsp:nvSpPr>
        <dsp:cNvPr id="0" name=""/>
        <dsp:cNvSpPr/>
      </dsp:nvSpPr>
      <dsp:spPr>
        <a:xfrm>
          <a:off x="3774965" y="4284310"/>
          <a:ext cx="2220270" cy="95430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marL="0" lvl="0" indent="0" algn="ctr" defTabSz="488950">
            <a:lnSpc>
              <a:spcPct val="90000"/>
            </a:lnSpc>
            <a:spcBef>
              <a:spcPct val="0"/>
            </a:spcBef>
            <a:spcAft>
              <a:spcPct val="35000"/>
            </a:spcAft>
            <a:buNone/>
          </a:pPr>
          <a:r>
            <a:rPr lang="en-GB" sz="1100" kern="1200" dirty="0"/>
            <a:t>Nicole Tallent</a:t>
          </a:r>
        </a:p>
        <a:p>
          <a:pPr marL="0" lvl="0" indent="0" algn="ctr" defTabSz="488950">
            <a:lnSpc>
              <a:spcPct val="90000"/>
            </a:lnSpc>
            <a:spcBef>
              <a:spcPct val="0"/>
            </a:spcBef>
            <a:spcAft>
              <a:spcPct val="35000"/>
            </a:spcAft>
            <a:buNone/>
          </a:pPr>
          <a:r>
            <a:rPr lang="en-GB" sz="1100" kern="1200" dirty="0"/>
            <a:t>Head of Category - </a:t>
          </a:r>
          <a:r>
            <a:rPr lang="en-GB" sz="1100" kern="1200"/>
            <a:t>Food To Go &amp; Bakery </a:t>
          </a:r>
          <a:r>
            <a:rPr lang="en-GB" sz="1100" kern="1200" dirty="0"/>
            <a:t> </a:t>
          </a:r>
        </a:p>
        <a:p>
          <a:pPr marL="0" lvl="0" indent="0" algn="ctr" defTabSz="488950">
            <a:lnSpc>
              <a:spcPct val="90000"/>
            </a:lnSpc>
            <a:spcBef>
              <a:spcPct val="0"/>
            </a:spcBef>
            <a:spcAft>
              <a:spcPct val="35000"/>
            </a:spcAft>
            <a:buNone/>
          </a:pPr>
          <a:r>
            <a:rPr lang="en-GB" sz="1100" kern="1200" dirty="0"/>
            <a:t>nicole.tallant@coop.co.uk</a:t>
          </a:r>
          <a:endParaRPr lang="en-GB" sz="1100" kern="1200" dirty="0">
            <a:solidFill>
              <a:sysClr val="windowText" lastClr="000000"/>
            </a:solidFill>
          </a:endParaRPr>
        </a:p>
      </dsp:txBody>
      <dsp:txXfrm>
        <a:off x="3802916" y="4312261"/>
        <a:ext cx="2164368" cy="89840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o-op">
      <a:dk1>
        <a:srgbClr val="282828"/>
      </a:dk1>
      <a:lt1>
        <a:srgbClr val="FFFFFF"/>
      </a:lt1>
      <a:dk2>
        <a:srgbClr val="282828"/>
      </a:dk2>
      <a:lt2>
        <a:srgbClr val="D8D8D8"/>
      </a:lt2>
      <a:accent1>
        <a:srgbClr val="00A1CC"/>
      </a:accent1>
      <a:accent2>
        <a:srgbClr val="00A318"/>
      </a:accent2>
      <a:accent3>
        <a:srgbClr val="DC7D00"/>
      </a:accent3>
      <a:accent4>
        <a:srgbClr val="CE157F"/>
      </a:accent4>
      <a:accent5>
        <a:srgbClr val="D0091C"/>
      </a:accent5>
      <a:accent6>
        <a:srgbClr val="773F9B"/>
      </a:accent6>
      <a:hlink>
        <a:srgbClr val="00729A"/>
      </a:hlink>
      <a:folHlink>
        <a:srgbClr val="00729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A514A-82FD-4580-AE86-3785698A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Co-operative</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Brumby</dc:creator>
  <cp:keywords/>
  <dc:description/>
  <cp:lastModifiedBy>Peter Fenton (Supply Chain)</cp:lastModifiedBy>
  <cp:revision>4</cp:revision>
  <cp:lastPrinted>2016-11-23T08:40:00Z</cp:lastPrinted>
  <dcterms:created xsi:type="dcterms:W3CDTF">2022-01-25T16:19:00Z</dcterms:created>
  <dcterms:modified xsi:type="dcterms:W3CDTF">2022-01-25T16:24:00Z</dcterms:modified>
</cp:coreProperties>
</file>